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967701">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3E5BBE">
        <w:rPr>
          <w:rFonts w:eastAsia="Arial"/>
          <w:b/>
          <w:bCs/>
          <w:sz w:val="24"/>
          <w:szCs w:val="24"/>
        </w:rPr>
        <w:t xml:space="preserve">Ophthalmology </w:t>
      </w:r>
      <w:r w:rsidR="00A37880">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D92D8A">
        <w:rPr>
          <w:rFonts w:eastAsia="Arial"/>
          <w:b/>
          <w:bCs/>
          <w:sz w:val="24"/>
          <w:szCs w:val="24"/>
        </w:rPr>
        <w:t xml:space="preserve">Cataract Surgery </w:t>
      </w:r>
      <w:r w:rsidR="003E5BBE">
        <w:rPr>
          <w:rFonts w:eastAsia="Arial"/>
          <w:b/>
          <w:bCs/>
          <w:sz w:val="24"/>
          <w:szCs w:val="24"/>
        </w:rPr>
        <w:t xml:space="preserve">Instrument Set </w:t>
      </w:r>
      <w:r w:rsidR="00047611">
        <w:rPr>
          <w:rFonts w:eastAsia="Arial"/>
          <w:b/>
          <w:bCs/>
          <w:sz w:val="24"/>
          <w:szCs w:val="24"/>
        </w:rPr>
        <w:t>/</w:t>
      </w:r>
      <w:r w:rsidR="00D92D8A">
        <w:rPr>
          <w:rFonts w:eastAsia="Arial"/>
          <w:b/>
          <w:bCs/>
          <w:sz w:val="24"/>
          <w:szCs w:val="24"/>
        </w:rPr>
        <w:t>3</w:t>
      </w:r>
      <w:r w:rsidR="00E24C89">
        <w:rPr>
          <w:rFonts w:eastAsia="Arial"/>
          <w:b/>
          <w:bCs/>
          <w:sz w:val="24"/>
          <w:szCs w:val="24"/>
        </w:rPr>
        <w:t>5</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D92D8A">
        <w:rPr>
          <w:rFonts w:eastAsia="Arial"/>
          <w:b/>
          <w:bCs/>
          <w:sz w:val="24"/>
          <w:szCs w:val="24"/>
        </w:rPr>
        <w:t>12</w:t>
      </w:r>
      <w:r w:rsidR="00C6592D">
        <w:rPr>
          <w:rFonts w:eastAsia="Arial"/>
          <w:b/>
          <w:bCs/>
          <w:sz w:val="24"/>
          <w:szCs w:val="24"/>
        </w:rPr>
        <w:t>/</w:t>
      </w:r>
      <w:r w:rsidR="00D92D8A">
        <w:rPr>
          <w:rFonts w:eastAsia="Arial"/>
          <w:b/>
          <w:bCs/>
          <w:sz w:val="24"/>
          <w:szCs w:val="24"/>
        </w:rPr>
        <w:t>03</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D92D8A">
        <w:rPr>
          <w:rFonts w:eastAsia="Arial"/>
          <w:b/>
          <w:sz w:val="24"/>
        </w:rPr>
        <w:t xml:space="preserve">Cataract </w:t>
      </w:r>
      <w:r w:rsidR="003E5BBE">
        <w:rPr>
          <w:rFonts w:eastAsia="Arial"/>
          <w:b/>
          <w:sz w:val="24"/>
        </w:rPr>
        <w:t xml:space="preserve">Surgery Instrument Set </w:t>
      </w:r>
      <w:r w:rsidR="00A37880">
        <w:rPr>
          <w:rFonts w:eastAsia="Arial"/>
          <w:b/>
          <w:sz w:val="24"/>
        </w:rPr>
        <w:t xml:space="preserve">for </w:t>
      </w:r>
      <w:r w:rsidR="003E5BBE">
        <w:rPr>
          <w:rFonts w:eastAsia="Arial"/>
          <w:b/>
          <w:sz w:val="24"/>
        </w:rPr>
        <w:t xml:space="preserve">Ophthalmology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3E5BBE">
        <w:rPr>
          <w:rFonts w:eastAsia="Arial"/>
          <w:b/>
          <w:sz w:val="24"/>
        </w:rPr>
        <w:t xml:space="preserve"> </w:t>
      </w:r>
      <w:r w:rsidR="000F4A98">
        <w:rPr>
          <w:rFonts w:eastAsia="Arial"/>
          <w:b/>
          <w:sz w:val="24"/>
        </w:rPr>
        <w:t xml:space="preserve">Cataract </w:t>
      </w:r>
      <w:r w:rsidR="003E5BBE">
        <w:rPr>
          <w:rFonts w:eastAsia="Arial"/>
          <w:b/>
          <w:sz w:val="24"/>
        </w:rPr>
        <w:t xml:space="preserve">Surgery Instrument Set </w:t>
      </w:r>
      <w:r w:rsidR="00A37880">
        <w:rPr>
          <w:rFonts w:eastAsia="Arial"/>
          <w:b/>
          <w:sz w:val="24"/>
        </w:rPr>
        <w:t xml:space="preserve">for </w:t>
      </w:r>
      <w:r w:rsidR="003E5BBE">
        <w:rPr>
          <w:rFonts w:eastAsia="Arial"/>
          <w:b/>
          <w:sz w:val="24"/>
        </w:rPr>
        <w:t>Ophthalmology</w:t>
      </w:r>
      <w:r w:rsidR="00743BCB">
        <w:rPr>
          <w:rFonts w:eastAsia="Arial"/>
          <w:b/>
          <w:sz w:val="24"/>
        </w:rPr>
        <w:t xml:space="preserve">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057F77" w:rsidP="00047611">
            <w:pPr>
              <w:jc w:val="center"/>
              <w:rPr>
                <w:rFonts w:eastAsia="Arial"/>
                <w:bCs/>
                <w:sz w:val="24"/>
                <w:szCs w:val="24"/>
              </w:rPr>
            </w:pPr>
            <w:r>
              <w:rPr>
                <w:rFonts w:eastAsia="Arial"/>
                <w:sz w:val="24"/>
              </w:rPr>
              <w:t xml:space="preserve">Cataract </w:t>
            </w:r>
            <w:r w:rsidR="003E5BBE">
              <w:rPr>
                <w:rFonts w:eastAsia="Arial"/>
                <w:sz w:val="24"/>
              </w:rPr>
              <w:t>Surgery Instrument Set</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3F0131" w:rsidP="00C14934">
            <w:pPr>
              <w:jc w:val="center"/>
              <w:rPr>
                <w:rFonts w:eastAsia="Arial"/>
                <w:bCs/>
                <w:sz w:val="24"/>
                <w:szCs w:val="24"/>
              </w:rPr>
            </w:pPr>
            <w:r>
              <w:rPr>
                <w:rFonts w:eastAsia="Arial"/>
                <w:bCs/>
                <w:sz w:val="24"/>
                <w:szCs w:val="24"/>
              </w:rPr>
              <w:t>2 Sets</w:t>
            </w:r>
          </w:p>
        </w:tc>
      </w:tr>
    </w:tbl>
    <w:p w:rsidR="00065A3F" w:rsidRDefault="00065A3F" w:rsidP="00EC7080">
      <w:pPr>
        <w:pStyle w:val="ListParagraph"/>
        <w:spacing w:line="276" w:lineRule="auto"/>
        <w:ind w:left="862"/>
        <w:rPr>
          <w:sz w:val="24"/>
          <w:szCs w:val="24"/>
        </w:rPr>
      </w:pPr>
    </w:p>
    <w:p w:rsidR="00DE7EAE" w:rsidRDefault="00603D6C" w:rsidP="00BE2223">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182C31">
        <w:rPr>
          <w:b/>
          <w:sz w:val="24"/>
          <w:szCs w:val="24"/>
          <w:u w:val="single"/>
        </w:rPr>
        <w:t xml:space="preserve">Cataract </w:t>
      </w:r>
      <w:r w:rsidR="003E5BBE">
        <w:rPr>
          <w:b/>
          <w:sz w:val="24"/>
          <w:szCs w:val="24"/>
          <w:u w:val="single"/>
        </w:rPr>
        <w:t>Surgery Instrument Set</w:t>
      </w:r>
    </w:p>
    <w:p w:rsidR="002E5005" w:rsidRPr="00BE2223" w:rsidRDefault="002E5005" w:rsidP="00BE2223">
      <w:pPr>
        <w:pStyle w:val="ListParagraph"/>
        <w:spacing w:line="276" w:lineRule="auto"/>
        <w:ind w:left="567" w:hanging="141"/>
        <w:rPr>
          <w:b/>
          <w:sz w:val="24"/>
          <w:szCs w:val="24"/>
          <w:u w:val="single"/>
        </w:rPr>
      </w:pPr>
    </w:p>
    <w:tbl>
      <w:tblPr>
        <w:tblStyle w:val="TableGrid"/>
        <w:tblW w:w="9383" w:type="dxa"/>
        <w:tblLayout w:type="fixed"/>
        <w:tblLook w:val="04A0"/>
      </w:tblPr>
      <w:tblGrid>
        <w:gridCol w:w="823"/>
        <w:gridCol w:w="6997"/>
        <w:gridCol w:w="1563"/>
      </w:tblGrid>
      <w:tr w:rsidR="003E5BBE" w:rsidRPr="002E5005" w:rsidTr="00731B79">
        <w:trPr>
          <w:trHeight w:val="285"/>
        </w:trPr>
        <w:tc>
          <w:tcPr>
            <w:tcW w:w="9383" w:type="dxa"/>
            <w:gridSpan w:val="3"/>
            <w:vAlign w:val="center"/>
          </w:tcPr>
          <w:p w:rsidR="003E5BBE" w:rsidRPr="002E5005" w:rsidRDefault="00182C31" w:rsidP="00731B79">
            <w:pPr>
              <w:pStyle w:val="NoSpacing"/>
              <w:spacing w:line="360" w:lineRule="auto"/>
              <w:jc w:val="center"/>
              <w:rPr>
                <w:b/>
                <w:sz w:val="24"/>
                <w:szCs w:val="24"/>
              </w:rPr>
            </w:pPr>
            <w:r w:rsidRPr="002E5005">
              <w:rPr>
                <w:b/>
                <w:sz w:val="24"/>
                <w:szCs w:val="24"/>
              </w:rPr>
              <w:t xml:space="preserve">Cataract Surgery </w:t>
            </w:r>
            <w:r w:rsidR="003E5BBE" w:rsidRPr="002E5005">
              <w:rPr>
                <w:b/>
                <w:sz w:val="24"/>
                <w:szCs w:val="24"/>
              </w:rPr>
              <w:t>Instrument Set</w:t>
            </w:r>
          </w:p>
        </w:tc>
      </w:tr>
      <w:tr w:rsidR="003E5BBE" w:rsidRPr="002E5005" w:rsidTr="00731B79">
        <w:trPr>
          <w:trHeight w:val="298"/>
        </w:trPr>
        <w:tc>
          <w:tcPr>
            <w:tcW w:w="823" w:type="dxa"/>
            <w:vAlign w:val="center"/>
          </w:tcPr>
          <w:p w:rsidR="003E5BBE" w:rsidRPr="002E5005" w:rsidRDefault="003E5BBE" w:rsidP="00731B79">
            <w:pPr>
              <w:pStyle w:val="NoSpacing"/>
              <w:spacing w:line="360" w:lineRule="auto"/>
              <w:jc w:val="center"/>
              <w:rPr>
                <w:b/>
                <w:sz w:val="24"/>
                <w:szCs w:val="24"/>
              </w:rPr>
            </w:pPr>
            <w:r w:rsidRPr="002E5005">
              <w:rPr>
                <w:b/>
                <w:sz w:val="24"/>
                <w:szCs w:val="24"/>
              </w:rPr>
              <w:t>S.no</w:t>
            </w:r>
          </w:p>
        </w:tc>
        <w:tc>
          <w:tcPr>
            <w:tcW w:w="6997" w:type="dxa"/>
            <w:vAlign w:val="center"/>
          </w:tcPr>
          <w:p w:rsidR="003E5BBE" w:rsidRPr="002E5005" w:rsidRDefault="003E5BBE" w:rsidP="00731B79">
            <w:pPr>
              <w:pStyle w:val="NoSpacing"/>
              <w:spacing w:line="360" w:lineRule="auto"/>
              <w:jc w:val="center"/>
              <w:rPr>
                <w:b/>
                <w:sz w:val="24"/>
                <w:szCs w:val="24"/>
              </w:rPr>
            </w:pPr>
            <w:r w:rsidRPr="002E5005">
              <w:rPr>
                <w:b/>
                <w:sz w:val="24"/>
                <w:szCs w:val="24"/>
              </w:rPr>
              <w:t>Name of the Item</w:t>
            </w:r>
          </w:p>
        </w:tc>
        <w:tc>
          <w:tcPr>
            <w:tcW w:w="1563" w:type="dxa"/>
            <w:vAlign w:val="center"/>
          </w:tcPr>
          <w:p w:rsidR="003E5BBE" w:rsidRPr="002E5005" w:rsidRDefault="003E5BBE" w:rsidP="00731B79">
            <w:pPr>
              <w:pStyle w:val="NoSpacing"/>
              <w:spacing w:line="360" w:lineRule="auto"/>
              <w:jc w:val="center"/>
              <w:rPr>
                <w:b/>
                <w:sz w:val="24"/>
                <w:szCs w:val="24"/>
              </w:rPr>
            </w:pPr>
            <w:r w:rsidRPr="002E5005">
              <w:rPr>
                <w:b/>
                <w:sz w:val="24"/>
                <w:szCs w:val="24"/>
              </w:rPr>
              <w:t>Quantity</w:t>
            </w:r>
          </w:p>
        </w:tc>
      </w:tr>
      <w:tr w:rsidR="003E5BBE" w:rsidRPr="002E5005" w:rsidTr="00731B79">
        <w:trPr>
          <w:trHeight w:val="131"/>
        </w:trPr>
        <w:tc>
          <w:tcPr>
            <w:tcW w:w="823" w:type="dxa"/>
            <w:vAlign w:val="center"/>
          </w:tcPr>
          <w:p w:rsidR="003E5BBE" w:rsidRPr="002E5005" w:rsidRDefault="003E5BBE" w:rsidP="00731B79">
            <w:pPr>
              <w:pStyle w:val="NoSpacing"/>
              <w:spacing w:line="360" w:lineRule="auto"/>
              <w:rPr>
                <w:sz w:val="24"/>
                <w:szCs w:val="24"/>
              </w:rPr>
            </w:pPr>
            <w:r w:rsidRPr="002E5005">
              <w:rPr>
                <w:sz w:val="24"/>
                <w:szCs w:val="24"/>
              </w:rPr>
              <w:t>1</w:t>
            </w:r>
          </w:p>
        </w:tc>
        <w:tc>
          <w:tcPr>
            <w:tcW w:w="6997" w:type="dxa"/>
            <w:vAlign w:val="center"/>
          </w:tcPr>
          <w:p w:rsidR="003E5BBE" w:rsidRPr="002E5005" w:rsidRDefault="003F421E" w:rsidP="00731B79">
            <w:pPr>
              <w:pStyle w:val="NoSpacing"/>
              <w:spacing w:line="360" w:lineRule="auto"/>
              <w:jc w:val="center"/>
              <w:rPr>
                <w:sz w:val="24"/>
                <w:szCs w:val="24"/>
              </w:rPr>
            </w:pPr>
            <w:r>
              <w:rPr>
                <w:sz w:val="24"/>
                <w:szCs w:val="24"/>
              </w:rPr>
              <w:t>Barraquer W</w:t>
            </w:r>
            <w:r w:rsidR="00182C31" w:rsidRPr="002E5005">
              <w:rPr>
                <w:sz w:val="24"/>
                <w:szCs w:val="24"/>
              </w:rPr>
              <w:t>ire speculum, Large</w:t>
            </w:r>
          </w:p>
        </w:tc>
        <w:tc>
          <w:tcPr>
            <w:tcW w:w="1563" w:type="dxa"/>
            <w:vAlign w:val="center"/>
          </w:tcPr>
          <w:p w:rsidR="003E5BBE" w:rsidRPr="002E5005" w:rsidRDefault="00F90263" w:rsidP="00731B79">
            <w:pPr>
              <w:pStyle w:val="NoSpacing"/>
              <w:spacing w:line="360" w:lineRule="auto"/>
              <w:jc w:val="center"/>
              <w:rPr>
                <w:sz w:val="24"/>
                <w:szCs w:val="24"/>
              </w:rPr>
            </w:pPr>
            <w:r w:rsidRPr="002E5005">
              <w:rPr>
                <w:sz w:val="24"/>
                <w:szCs w:val="24"/>
              </w:rPr>
              <w:t>1 No.</w:t>
            </w:r>
          </w:p>
        </w:tc>
      </w:tr>
      <w:tr w:rsidR="003E5BBE" w:rsidRPr="002E5005" w:rsidTr="00731B79">
        <w:trPr>
          <w:trHeight w:val="289"/>
        </w:trPr>
        <w:tc>
          <w:tcPr>
            <w:tcW w:w="823" w:type="dxa"/>
            <w:vAlign w:val="center"/>
          </w:tcPr>
          <w:p w:rsidR="003E5BBE" w:rsidRPr="002E5005" w:rsidRDefault="003E5BBE" w:rsidP="00731B79">
            <w:pPr>
              <w:pStyle w:val="NoSpacing"/>
              <w:spacing w:line="360" w:lineRule="auto"/>
              <w:rPr>
                <w:sz w:val="24"/>
                <w:szCs w:val="24"/>
              </w:rPr>
            </w:pPr>
            <w:r w:rsidRPr="002E5005">
              <w:rPr>
                <w:sz w:val="24"/>
                <w:szCs w:val="24"/>
              </w:rPr>
              <w:t>2</w:t>
            </w:r>
          </w:p>
        </w:tc>
        <w:tc>
          <w:tcPr>
            <w:tcW w:w="6997" w:type="dxa"/>
            <w:vAlign w:val="center"/>
          </w:tcPr>
          <w:p w:rsidR="003E5BBE" w:rsidRPr="002E5005" w:rsidRDefault="001E774F" w:rsidP="00731B79">
            <w:pPr>
              <w:pStyle w:val="NoSpacing"/>
              <w:spacing w:line="360" w:lineRule="auto"/>
              <w:jc w:val="center"/>
              <w:rPr>
                <w:sz w:val="24"/>
                <w:szCs w:val="24"/>
              </w:rPr>
            </w:pPr>
            <w:r>
              <w:rPr>
                <w:sz w:val="24"/>
                <w:szCs w:val="24"/>
              </w:rPr>
              <w:t>Suture T</w:t>
            </w:r>
            <w:r w:rsidR="00182C31" w:rsidRPr="002E5005">
              <w:rPr>
                <w:sz w:val="24"/>
                <w:szCs w:val="24"/>
              </w:rPr>
              <w:t>yping forceps, Curved</w:t>
            </w:r>
          </w:p>
        </w:tc>
        <w:tc>
          <w:tcPr>
            <w:tcW w:w="1563" w:type="dxa"/>
            <w:vAlign w:val="center"/>
          </w:tcPr>
          <w:p w:rsidR="003E5BBE" w:rsidRPr="002E5005" w:rsidRDefault="00F90263" w:rsidP="00731B79">
            <w:pPr>
              <w:pStyle w:val="NoSpacing"/>
              <w:spacing w:line="360" w:lineRule="auto"/>
              <w:jc w:val="center"/>
              <w:rPr>
                <w:sz w:val="24"/>
                <w:szCs w:val="24"/>
              </w:rPr>
            </w:pPr>
            <w:r w:rsidRPr="002E5005">
              <w:rPr>
                <w:sz w:val="24"/>
                <w:szCs w:val="24"/>
              </w:rPr>
              <w:t>1 No.</w:t>
            </w:r>
          </w:p>
        </w:tc>
      </w:tr>
      <w:tr w:rsidR="003E5BBE" w:rsidRPr="002E5005" w:rsidTr="00731B79">
        <w:trPr>
          <w:trHeight w:val="374"/>
        </w:trPr>
        <w:tc>
          <w:tcPr>
            <w:tcW w:w="823" w:type="dxa"/>
            <w:vAlign w:val="center"/>
          </w:tcPr>
          <w:p w:rsidR="003E5BBE" w:rsidRPr="002E5005" w:rsidRDefault="003E5BBE" w:rsidP="00731B79">
            <w:pPr>
              <w:pStyle w:val="NoSpacing"/>
              <w:spacing w:line="360" w:lineRule="auto"/>
              <w:rPr>
                <w:sz w:val="24"/>
                <w:szCs w:val="24"/>
              </w:rPr>
            </w:pPr>
            <w:r w:rsidRPr="002E5005">
              <w:rPr>
                <w:sz w:val="24"/>
                <w:szCs w:val="24"/>
              </w:rPr>
              <w:t>3</w:t>
            </w:r>
          </w:p>
        </w:tc>
        <w:tc>
          <w:tcPr>
            <w:tcW w:w="6997" w:type="dxa"/>
            <w:vAlign w:val="center"/>
          </w:tcPr>
          <w:p w:rsidR="003E5BBE" w:rsidRPr="002E5005" w:rsidRDefault="00D95E30" w:rsidP="00731B79">
            <w:pPr>
              <w:pStyle w:val="NoSpacing"/>
              <w:spacing w:line="360" w:lineRule="auto"/>
              <w:jc w:val="center"/>
              <w:rPr>
                <w:sz w:val="24"/>
                <w:szCs w:val="24"/>
              </w:rPr>
            </w:pPr>
            <w:r>
              <w:rPr>
                <w:sz w:val="24"/>
                <w:szCs w:val="24"/>
              </w:rPr>
              <w:t>Mc</w:t>
            </w:r>
            <w:r w:rsidR="00182C31" w:rsidRPr="002E5005">
              <w:rPr>
                <w:sz w:val="24"/>
                <w:szCs w:val="24"/>
              </w:rPr>
              <w:t xml:space="preserve"> Pherson Forceps, Angled</w:t>
            </w:r>
          </w:p>
        </w:tc>
        <w:tc>
          <w:tcPr>
            <w:tcW w:w="1563" w:type="dxa"/>
            <w:vAlign w:val="center"/>
          </w:tcPr>
          <w:p w:rsidR="003E5BBE"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177"/>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4</w:t>
            </w:r>
          </w:p>
        </w:tc>
        <w:tc>
          <w:tcPr>
            <w:tcW w:w="6997" w:type="dxa"/>
            <w:vAlign w:val="center"/>
          </w:tcPr>
          <w:p w:rsidR="00F90263" w:rsidRPr="002E5005" w:rsidRDefault="00D95E30" w:rsidP="00731B79">
            <w:pPr>
              <w:pStyle w:val="NoSpacing"/>
              <w:spacing w:line="360" w:lineRule="auto"/>
              <w:jc w:val="center"/>
              <w:rPr>
                <w:sz w:val="24"/>
                <w:szCs w:val="24"/>
              </w:rPr>
            </w:pPr>
            <w:r>
              <w:rPr>
                <w:sz w:val="24"/>
                <w:szCs w:val="24"/>
              </w:rPr>
              <w:t>Mc Pherson Corneal</w:t>
            </w:r>
            <w:r w:rsidR="00182C31" w:rsidRPr="002E5005">
              <w:rPr>
                <w:sz w:val="24"/>
                <w:szCs w:val="24"/>
              </w:rPr>
              <w:t xml:space="preserve"> Forceps, 1x2 Teeth</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285"/>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5</w:t>
            </w:r>
          </w:p>
        </w:tc>
        <w:tc>
          <w:tcPr>
            <w:tcW w:w="6997" w:type="dxa"/>
            <w:vAlign w:val="center"/>
          </w:tcPr>
          <w:p w:rsidR="0050394E" w:rsidRPr="002E5005" w:rsidRDefault="00182C31" w:rsidP="00731B79">
            <w:pPr>
              <w:pStyle w:val="NoSpacing"/>
              <w:spacing w:line="360" w:lineRule="auto"/>
              <w:jc w:val="center"/>
              <w:rPr>
                <w:sz w:val="24"/>
                <w:szCs w:val="24"/>
              </w:rPr>
            </w:pPr>
            <w:r w:rsidRPr="002E5005">
              <w:rPr>
                <w:sz w:val="24"/>
                <w:szCs w:val="24"/>
              </w:rPr>
              <w:t>Superior Rectus forceps</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147"/>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6</w:t>
            </w:r>
          </w:p>
        </w:tc>
        <w:tc>
          <w:tcPr>
            <w:tcW w:w="6997" w:type="dxa"/>
            <w:vAlign w:val="center"/>
          </w:tcPr>
          <w:p w:rsidR="00F90263" w:rsidRPr="002E5005" w:rsidRDefault="00182C31" w:rsidP="00731B79">
            <w:pPr>
              <w:pStyle w:val="NoSpacing"/>
              <w:spacing w:line="360" w:lineRule="auto"/>
              <w:jc w:val="center"/>
              <w:rPr>
                <w:sz w:val="24"/>
                <w:szCs w:val="24"/>
              </w:rPr>
            </w:pPr>
            <w:r w:rsidRPr="002E5005">
              <w:rPr>
                <w:sz w:val="24"/>
                <w:szCs w:val="24"/>
              </w:rPr>
              <w:t>Castroviejo Corneal Scissors, Universal</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174"/>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7</w:t>
            </w:r>
          </w:p>
        </w:tc>
        <w:tc>
          <w:tcPr>
            <w:tcW w:w="6997" w:type="dxa"/>
            <w:vAlign w:val="center"/>
          </w:tcPr>
          <w:p w:rsidR="00F90263" w:rsidRPr="002E5005" w:rsidRDefault="00182C31" w:rsidP="00731B79">
            <w:pPr>
              <w:pStyle w:val="NoSpacing"/>
              <w:spacing w:line="360" w:lineRule="auto"/>
              <w:jc w:val="center"/>
              <w:rPr>
                <w:sz w:val="24"/>
                <w:szCs w:val="24"/>
              </w:rPr>
            </w:pPr>
            <w:r w:rsidRPr="002E5005">
              <w:rPr>
                <w:sz w:val="24"/>
                <w:szCs w:val="24"/>
              </w:rPr>
              <w:t>Vannas Ca</w:t>
            </w:r>
            <w:r w:rsidR="00D95E30">
              <w:rPr>
                <w:sz w:val="24"/>
                <w:szCs w:val="24"/>
              </w:rPr>
              <w:t>p</w:t>
            </w:r>
            <w:r w:rsidRPr="002E5005">
              <w:rPr>
                <w:sz w:val="24"/>
                <w:szCs w:val="24"/>
              </w:rPr>
              <w:t>sulotomy Scissors, Angled</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266"/>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8</w:t>
            </w:r>
          </w:p>
        </w:tc>
        <w:tc>
          <w:tcPr>
            <w:tcW w:w="6997" w:type="dxa"/>
            <w:vAlign w:val="center"/>
          </w:tcPr>
          <w:p w:rsidR="00F90263" w:rsidRPr="002E5005" w:rsidRDefault="00182C31" w:rsidP="00731B79">
            <w:pPr>
              <w:pStyle w:val="NoSpacing"/>
              <w:spacing w:line="360" w:lineRule="auto"/>
              <w:jc w:val="center"/>
              <w:rPr>
                <w:sz w:val="24"/>
                <w:szCs w:val="24"/>
              </w:rPr>
            </w:pPr>
            <w:r w:rsidRPr="002E5005">
              <w:rPr>
                <w:sz w:val="24"/>
                <w:szCs w:val="24"/>
              </w:rPr>
              <w:t>Westcott Stitch Scissors</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283"/>
        </w:trPr>
        <w:tc>
          <w:tcPr>
            <w:tcW w:w="823" w:type="dxa"/>
            <w:vAlign w:val="center"/>
          </w:tcPr>
          <w:p w:rsidR="00F90263" w:rsidRPr="002E5005" w:rsidRDefault="00731B79" w:rsidP="00731B79">
            <w:pPr>
              <w:pStyle w:val="NoSpacing"/>
              <w:spacing w:line="360" w:lineRule="auto"/>
              <w:rPr>
                <w:sz w:val="24"/>
                <w:szCs w:val="24"/>
              </w:rPr>
            </w:pPr>
            <w:r w:rsidRPr="002E5005">
              <w:rPr>
                <w:sz w:val="24"/>
                <w:szCs w:val="24"/>
              </w:rPr>
              <w:t>9</w:t>
            </w:r>
          </w:p>
        </w:tc>
        <w:tc>
          <w:tcPr>
            <w:tcW w:w="6997" w:type="dxa"/>
            <w:vAlign w:val="center"/>
          </w:tcPr>
          <w:p w:rsidR="00731B79" w:rsidRPr="002E5005" w:rsidRDefault="00182C31" w:rsidP="00731B79">
            <w:pPr>
              <w:pStyle w:val="NoSpacing"/>
              <w:spacing w:line="360" w:lineRule="auto"/>
              <w:jc w:val="center"/>
              <w:rPr>
                <w:sz w:val="24"/>
                <w:szCs w:val="24"/>
              </w:rPr>
            </w:pPr>
            <w:r w:rsidRPr="002E5005">
              <w:rPr>
                <w:sz w:val="24"/>
                <w:szCs w:val="24"/>
              </w:rPr>
              <w:t>Barraquer Needle holder, 5 ¼’ gently Curved, 9 mm jaw without lock</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285"/>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10</w:t>
            </w:r>
          </w:p>
        </w:tc>
        <w:tc>
          <w:tcPr>
            <w:tcW w:w="6997" w:type="dxa"/>
            <w:vAlign w:val="center"/>
          </w:tcPr>
          <w:p w:rsidR="00F90263" w:rsidRPr="002E5005" w:rsidRDefault="00182C31" w:rsidP="00731B79">
            <w:pPr>
              <w:pStyle w:val="NoSpacing"/>
              <w:spacing w:line="360" w:lineRule="auto"/>
              <w:jc w:val="center"/>
              <w:rPr>
                <w:sz w:val="24"/>
                <w:szCs w:val="24"/>
              </w:rPr>
            </w:pPr>
            <w:r w:rsidRPr="002E5005">
              <w:rPr>
                <w:sz w:val="24"/>
                <w:szCs w:val="24"/>
              </w:rPr>
              <w:t>Hartman Mosquito Forceps, Straight</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314"/>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11</w:t>
            </w:r>
          </w:p>
        </w:tc>
        <w:tc>
          <w:tcPr>
            <w:tcW w:w="6997" w:type="dxa"/>
            <w:vAlign w:val="center"/>
          </w:tcPr>
          <w:p w:rsidR="00F90263" w:rsidRPr="002E5005" w:rsidRDefault="00182C31" w:rsidP="00731B79">
            <w:pPr>
              <w:pStyle w:val="NoSpacing"/>
              <w:spacing w:line="360" w:lineRule="auto"/>
              <w:jc w:val="center"/>
              <w:rPr>
                <w:sz w:val="24"/>
                <w:szCs w:val="24"/>
              </w:rPr>
            </w:pPr>
            <w:r w:rsidRPr="002E5005">
              <w:rPr>
                <w:sz w:val="24"/>
                <w:szCs w:val="24"/>
              </w:rPr>
              <w:t>Hartman Mosquito Forceps, Curved</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2E5005" w:rsidRPr="002E5005" w:rsidTr="00731B79">
        <w:trPr>
          <w:trHeight w:val="285"/>
        </w:trPr>
        <w:tc>
          <w:tcPr>
            <w:tcW w:w="823" w:type="dxa"/>
            <w:vAlign w:val="center"/>
          </w:tcPr>
          <w:p w:rsidR="002E5005" w:rsidRPr="002E5005" w:rsidRDefault="002E5005" w:rsidP="00D26B9E">
            <w:pPr>
              <w:pStyle w:val="NoSpacing"/>
              <w:spacing w:line="360" w:lineRule="auto"/>
              <w:jc w:val="center"/>
              <w:rPr>
                <w:b/>
                <w:sz w:val="24"/>
                <w:szCs w:val="24"/>
              </w:rPr>
            </w:pPr>
            <w:r w:rsidRPr="002E5005">
              <w:rPr>
                <w:b/>
                <w:sz w:val="24"/>
                <w:szCs w:val="24"/>
              </w:rPr>
              <w:lastRenderedPageBreak/>
              <w:t>S.no</w:t>
            </w:r>
          </w:p>
        </w:tc>
        <w:tc>
          <w:tcPr>
            <w:tcW w:w="6997" w:type="dxa"/>
            <w:vAlign w:val="center"/>
          </w:tcPr>
          <w:p w:rsidR="002E5005" w:rsidRPr="002E5005" w:rsidRDefault="002E5005" w:rsidP="00D26B9E">
            <w:pPr>
              <w:pStyle w:val="NoSpacing"/>
              <w:spacing w:line="360" w:lineRule="auto"/>
              <w:jc w:val="center"/>
              <w:rPr>
                <w:b/>
                <w:sz w:val="24"/>
                <w:szCs w:val="24"/>
              </w:rPr>
            </w:pPr>
            <w:r w:rsidRPr="002E5005">
              <w:rPr>
                <w:b/>
                <w:sz w:val="24"/>
                <w:szCs w:val="24"/>
              </w:rPr>
              <w:t>Name of the Item</w:t>
            </w:r>
          </w:p>
        </w:tc>
        <w:tc>
          <w:tcPr>
            <w:tcW w:w="1563" w:type="dxa"/>
            <w:vAlign w:val="center"/>
          </w:tcPr>
          <w:p w:rsidR="002E5005" w:rsidRPr="002E5005" w:rsidRDefault="002E5005" w:rsidP="00D26B9E">
            <w:pPr>
              <w:pStyle w:val="NoSpacing"/>
              <w:spacing w:line="360" w:lineRule="auto"/>
              <w:jc w:val="center"/>
              <w:rPr>
                <w:b/>
                <w:sz w:val="24"/>
                <w:szCs w:val="24"/>
              </w:rPr>
            </w:pPr>
            <w:r w:rsidRPr="002E5005">
              <w:rPr>
                <w:b/>
                <w:sz w:val="24"/>
                <w:szCs w:val="24"/>
              </w:rPr>
              <w:t>Quantity</w:t>
            </w:r>
          </w:p>
        </w:tc>
      </w:tr>
      <w:tr w:rsidR="00F90263" w:rsidRPr="002E5005" w:rsidTr="00731B79">
        <w:trPr>
          <w:trHeight w:val="285"/>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12</w:t>
            </w:r>
          </w:p>
        </w:tc>
        <w:tc>
          <w:tcPr>
            <w:tcW w:w="6997" w:type="dxa"/>
            <w:vAlign w:val="center"/>
          </w:tcPr>
          <w:p w:rsidR="00F90263" w:rsidRPr="002E5005" w:rsidRDefault="00182C31" w:rsidP="00731B79">
            <w:pPr>
              <w:pStyle w:val="NoSpacing"/>
              <w:spacing w:line="360" w:lineRule="auto"/>
              <w:jc w:val="center"/>
              <w:rPr>
                <w:sz w:val="24"/>
                <w:szCs w:val="24"/>
              </w:rPr>
            </w:pPr>
            <w:r w:rsidRPr="002E5005">
              <w:rPr>
                <w:sz w:val="24"/>
                <w:szCs w:val="24"/>
              </w:rPr>
              <w:t>Air Injection cannula, 23 guage</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285"/>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13</w:t>
            </w:r>
          </w:p>
        </w:tc>
        <w:tc>
          <w:tcPr>
            <w:tcW w:w="6997" w:type="dxa"/>
            <w:vAlign w:val="center"/>
          </w:tcPr>
          <w:p w:rsidR="00F90263" w:rsidRPr="002E5005" w:rsidRDefault="00182C31" w:rsidP="00731B79">
            <w:pPr>
              <w:pStyle w:val="NoSpacing"/>
              <w:spacing w:line="360" w:lineRule="auto"/>
              <w:jc w:val="center"/>
              <w:rPr>
                <w:sz w:val="24"/>
                <w:szCs w:val="24"/>
              </w:rPr>
            </w:pPr>
            <w:r w:rsidRPr="002E5005">
              <w:rPr>
                <w:sz w:val="24"/>
                <w:szCs w:val="24"/>
              </w:rPr>
              <w:t>Simcoe I/</w:t>
            </w:r>
            <w:r w:rsidR="00731B79" w:rsidRPr="002E5005">
              <w:rPr>
                <w:sz w:val="24"/>
                <w:szCs w:val="24"/>
              </w:rPr>
              <w:t>A C</w:t>
            </w:r>
            <w:r w:rsidRPr="002E5005">
              <w:rPr>
                <w:sz w:val="24"/>
                <w:szCs w:val="24"/>
              </w:rPr>
              <w:t>annula, Direct 23 guage, 15mm long, 0.3 mm diameter aspiration port, front opening irrigation port</w:t>
            </w:r>
          </w:p>
        </w:tc>
        <w:tc>
          <w:tcPr>
            <w:tcW w:w="1563" w:type="dxa"/>
            <w:vAlign w:val="center"/>
          </w:tcPr>
          <w:p w:rsidR="00F90263" w:rsidRPr="002E5005" w:rsidRDefault="0050394E" w:rsidP="00731B79">
            <w:pPr>
              <w:pStyle w:val="NoSpacing"/>
              <w:spacing w:line="360" w:lineRule="auto"/>
              <w:jc w:val="center"/>
              <w:rPr>
                <w:sz w:val="24"/>
                <w:szCs w:val="24"/>
              </w:rPr>
            </w:pPr>
            <w:r w:rsidRPr="002E5005">
              <w:rPr>
                <w:sz w:val="24"/>
                <w:szCs w:val="24"/>
              </w:rPr>
              <w:t>2</w:t>
            </w:r>
            <w:r w:rsidR="00F90263" w:rsidRPr="002E5005">
              <w:rPr>
                <w:sz w:val="24"/>
                <w:szCs w:val="24"/>
              </w:rPr>
              <w:t xml:space="preserve"> No.</w:t>
            </w:r>
          </w:p>
        </w:tc>
      </w:tr>
      <w:tr w:rsidR="00F90263" w:rsidRPr="002E5005" w:rsidTr="00731B79">
        <w:trPr>
          <w:trHeight w:val="296"/>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14</w:t>
            </w:r>
          </w:p>
        </w:tc>
        <w:tc>
          <w:tcPr>
            <w:tcW w:w="6997" w:type="dxa"/>
            <w:vAlign w:val="center"/>
          </w:tcPr>
          <w:p w:rsidR="00F90263" w:rsidRPr="002E5005" w:rsidRDefault="0050394E" w:rsidP="00731B79">
            <w:pPr>
              <w:pStyle w:val="NoSpacing"/>
              <w:spacing w:line="360" w:lineRule="auto"/>
              <w:jc w:val="center"/>
              <w:rPr>
                <w:sz w:val="24"/>
                <w:szCs w:val="24"/>
              </w:rPr>
            </w:pPr>
            <w:r w:rsidRPr="002E5005">
              <w:rPr>
                <w:sz w:val="24"/>
                <w:szCs w:val="24"/>
              </w:rPr>
              <w:t>Sinskey II lens Manipulating Hook</w:t>
            </w:r>
          </w:p>
        </w:tc>
        <w:tc>
          <w:tcPr>
            <w:tcW w:w="1563" w:type="dxa"/>
            <w:vAlign w:val="center"/>
          </w:tcPr>
          <w:p w:rsidR="00F90263" w:rsidRPr="002E5005" w:rsidRDefault="0050394E" w:rsidP="00731B79">
            <w:pPr>
              <w:pStyle w:val="NoSpacing"/>
              <w:spacing w:line="360" w:lineRule="auto"/>
              <w:jc w:val="center"/>
              <w:rPr>
                <w:sz w:val="24"/>
                <w:szCs w:val="24"/>
              </w:rPr>
            </w:pPr>
            <w:r w:rsidRPr="002E5005">
              <w:rPr>
                <w:sz w:val="24"/>
                <w:szCs w:val="24"/>
              </w:rPr>
              <w:t>2</w:t>
            </w:r>
            <w:r w:rsidR="00F90263" w:rsidRPr="002E5005">
              <w:rPr>
                <w:sz w:val="24"/>
                <w:szCs w:val="24"/>
              </w:rPr>
              <w:t xml:space="preserve"> No.</w:t>
            </w:r>
          </w:p>
        </w:tc>
      </w:tr>
      <w:tr w:rsidR="00F90263" w:rsidRPr="002E5005" w:rsidTr="00731B79">
        <w:trPr>
          <w:trHeight w:val="136"/>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15</w:t>
            </w:r>
          </w:p>
        </w:tc>
        <w:tc>
          <w:tcPr>
            <w:tcW w:w="6997" w:type="dxa"/>
            <w:vAlign w:val="center"/>
          </w:tcPr>
          <w:p w:rsidR="00F90263" w:rsidRPr="002E5005" w:rsidRDefault="0050394E" w:rsidP="00731B79">
            <w:pPr>
              <w:pStyle w:val="NoSpacing"/>
              <w:spacing w:line="360" w:lineRule="auto"/>
              <w:jc w:val="center"/>
              <w:rPr>
                <w:sz w:val="24"/>
                <w:szCs w:val="24"/>
              </w:rPr>
            </w:pPr>
            <w:r w:rsidRPr="002E5005">
              <w:rPr>
                <w:sz w:val="24"/>
                <w:szCs w:val="24"/>
              </w:rPr>
              <w:t>Smith Lens Expressor</w:t>
            </w:r>
          </w:p>
        </w:tc>
        <w:tc>
          <w:tcPr>
            <w:tcW w:w="1563" w:type="dxa"/>
            <w:vAlign w:val="center"/>
          </w:tcPr>
          <w:p w:rsidR="00F90263" w:rsidRPr="002E5005" w:rsidRDefault="00F90263" w:rsidP="00731B79">
            <w:pPr>
              <w:pStyle w:val="NoSpacing"/>
              <w:spacing w:line="360" w:lineRule="auto"/>
              <w:jc w:val="center"/>
              <w:rPr>
                <w:sz w:val="24"/>
                <w:szCs w:val="24"/>
              </w:rPr>
            </w:pPr>
            <w:r w:rsidRPr="002E5005">
              <w:rPr>
                <w:sz w:val="24"/>
                <w:szCs w:val="24"/>
              </w:rPr>
              <w:t>1 No.</w:t>
            </w:r>
          </w:p>
        </w:tc>
      </w:tr>
      <w:tr w:rsidR="00F90263" w:rsidRPr="002E5005" w:rsidTr="00731B79">
        <w:trPr>
          <w:trHeight w:val="285"/>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16</w:t>
            </w:r>
          </w:p>
        </w:tc>
        <w:tc>
          <w:tcPr>
            <w:tcW w:w="6997" w:type="dxa"/>
            <w:vAlign w:val="center"/>
          </w:tcPr>
          <w:p w:rsidR="00F90263" w:rsidRPr="002E5005" w:rsidRDefault="0050394E" w:rsidP="00731B79">
            <w:pPr>
              <w:pStyle w:val="NoSpacing"/>
              <w:spacing w:line="360" w:lineRule="auto"/>
              <w:jc w:val="center"/>
              <w:rPr>
                <w:sz w:val="24"/>
                <w:szCs w:val="24"/>
              </w:rPr>
            </w:pPr>
            <w:r w:rsidRPr="002E5005">
              <w:rPr>
                <w:sz w:val="24"/>
                <w:szCs w:val="24"/>
              </w:rPr>
              <w:t>A.C Maintainer with tubing</w:t>
            </w:r>
          </w:p>
        </w:tc>
        <w:tc>
          <w:tcPr>
            <w:tcW w:w="1563" w:type="dxa"/>
            <w:vAlign w:val="center"/>
          </w:tcPr>
          <w:p w:rsidR="00F90263" w:rsidRPr="002E5005" w:rsidRDefault="0050394E" w:rsidP="00731B79">
            <w:pPr>
              <w:pStyle w:val="NoSpacing"/>
              <w:spacing w:line="360" w:lineRule="auto"/>
              <w:jc w:val="center"/>
              <w:rPr>
                <w:sz w:val="24"/>
                <w:szCs w:val="24"/>
              </w:rPr>
            </w:pPr>
            <w:r w:rsidRPr="002E5005">
              <w:rPr>
                <w:sz w:val="24"/>
                <w:szCs w:val="24"/>
              </w:rPr>
              <w:t>2</w:t>
            </w:r>
            <w:r w:rsidR="00F90263" w:rsidRPr="002E5005">
              <w:rPr>
                <w:sz w:val="24"/>
                <w:szCs w:val="24"/>
              </w:rPr>
              <w:t xml:space="preserve"> No.</w:t>
            </w:r>
          </w:p>
        </w:tc>
      </w:tr>
      <w:tr w:rsidR="00F90263" w:rsidRPr="002E5005" w:rsidTr="00731B79">
        <w:trPr>
          <w:trHeight w:val="397"/>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17</w:t>
            </w:r>
          </w:p>
        </w:tc>
        <w:tc>
          <w:tcPr>
            <w:tcW w:w="6997" w:type="dxa"/>
            <w:vAlign w:val="center"/>
          </w:tcPr>
          <w:p w:rsidR="00F90263" w:rsidRPr="002E5005" w:rsidRDefault="0050394E" w:rsidP="00731B79">
            <w:pPr>
              <w:pStyle w:val="NoSpacing"/>
              <w:spacing w:line="360" w:lineRule="auto"/>
              <w:jc w:val="center"/>
              <w:rPr>
                <w:sz w:val="24"/>
                <w:szCs w:val="24"/>
              </w:rPr>
            </w:pPr>
            <w:r w:rsidRPr="002E5005">
              <w:rPr>
                <w:sz w:val="24"/>
                <w:szCs w:val="24"/>
              </w:rPr>
              <w:t>Iris repositer</w:t>
            </w:r>
            <w:r w:rsidR="002D759D">
              <w:rPr>
                <w:sz w:val="24"/>
                <w:szCs w:val="24"/>
              </w:rPr>
              <w:t>-</w:t>
            </w:r>
            <w:r w:rsidRPr="002E5005">
              <w:rPr>
                <w:sz w:val="24"/>
                <w:szCs w:val="24"/>
              </w:rPr>
              <w:t>(steel)- double ended</w:t>
            </w:r>
          </w:p>
        </w:tc>
        <w:tc>
          <w:tcPr>
            <w:tcW w:w="1563" w:type="dxa"/>
            <w:vAlign w:val="center"/>
          </w:tcPr>
          <w:p w:rsidR="00F90263" w:rsidRPr="002E5005" w:rsidRDefault="0050394E" w:rsidP="00731B79">
            <w:pPr>
              <w:pStyle w:val="NoSpacing"/>
              <w:spacing w:line="360" w:lineRule="auto"/>
              <w:jc w:val="center"/>
              <w:rPr>
                <w:sz w:val="24"/>
                <w:szCs w:val="24"/>
              </w:rPr>
            </w:pPr>
            <w:r w:rsidRPr="002E5005">
              <w:rPr>
                <w:sz w:val="24"/>
                <w:szCs w:val="24"/>
              </w:rPr>
              <w:t>2</w:t>
            </w:r>
            <w:r w:rsidR="00F90263" w:rsidRPr="002E5005">
              <w:rPr>
                <w:sz w:val="24"/>
                <w:szCs w:val="24"/>
              </w:rPr>
              <w:t xml:space="preserve"> No.</w:t>
            </w:r>
          </w:p>
        </w:tc>
      </w:tr>
      <w:tr w:rsidR="00F90263" w:rsidRPr="002E5005" w:rsidTr="00731B79">
        <w:trPr>
          <w:trHeight w:val="275"/>
        </w:trPr>
        <w:tc>
          <w:tcPr>
            <w:tcW w:w="823" w:type="dxa"/>
            <w:vAlign w:val="center"/>
          </w:tcPr>
          <w:p w:rsidR="00F90263" w:rsidRPr="002E5005" w:rsidRDefault="00F90263" w:rsidP="00731B79">
            <w:pPr>
              <w:pStyle w:val="NoSpacing"/>
              <w:spacing w:line="360" w:lineRule="auto"/>
              <w:rPr>
                <w:sz w:val="24"/>
                <w:szCs w:val="24"/>
              </w:rPr>
            </w:pPr>
            <w:r w:rsidRPr="002E5005">
              <w:rPr>
                <w:sz w:val="24"/>
                <w:szCs w:val="24"/>
              </w:rPr>
              <w:t>18</w:t>
            </w:r>
          </w:p>
        </w:tc>
        <w:tc>
          <w:tcPr>
            <w:tcW w:w="6997" w:type="dxa"/>
            <w:vAlign w:val="center"/>
          </w:tcPr>
          <w:p w:rsidR="00F90263" w:rsidRPr="002E5005" w:rsidRDefault="0050394E" w:rsidP="00731B79">
            <w:pPr>
              <w:pStyle w:val="NoSpacing"/>
              <w:spacing w:line="360" w:lineRule="auto"/>
              <w:jc w:val="center"/>
              <w:rPr>
                <w:sz w:val="24"/>
                <w:szCs w:val="24"/>
              </w:rPr>
            </w:pPr>
            <w:r w:rsidRPr="002E5005">
              <w:rPr>
                <w:sz w:val="24"/>
                <w:szCs w:val="24"/>
              </w:rPr>
              <w:t xml:space="preserve">Wire </w:t>
            </w:r>
            <w:r w:rsidR="00E24D07">
              <w:rPr>
                <w:sz w:val="24"/>
                <w:szCs w:val="24"/>
              </w:rPr>
              <w:t>V</w:t>
            </w:r>
            <w:r w:rsidRPr="002E5005">
              <w:rPr>
                <w:sz w:val="24"/>
                <w:szCs w:val="24"/>
              </w:rPr>
              <w:t>ectis 5.5”</w:t>
            </w:r>
          </w:p>
        </w:tc>
        <w:tc>
          <w:tcPr>
            <w:tcW w:w="1563" w:type="dxa"/>
            <w:vAlign w:val="center"/>
          </w:tcPr>
          <w:p w:rsidR="00F90263" w:rsidRPr="002E5005" w:rsidRDefault="0050394E" w:rsidP="00731B79">
            <w:pPr>
              <w:pStyle w:val="NoSpacing"/>
              <w:spacing w:line="360" w:lineRule="auto"/>
              <w:jc w:val="center"/>
              <w:rPr>
                <w:sz w:val="24"/>
                <w:szCs w:val="24"/>
              </w:rPr>
            </w:pPr>
            <w:r w:rsidRPr="002E5005">
              <w:rPr>
                <w:sz w:val="24"/>
                <w:szCs w:val="24"/>
              </w:rPr>
              <w:t>2</w:t>
            </w:r>
            <w:r w:rsidR="00F90263" w:rsidRPr="002E5005">
              <w:rPr>
                <w:sz w:val="24"/>
                <w:szCs w:val="24"/>
              </w:rPr>
              <w:t xml:space="preserve"> No.</w:t>
            </w:r>
          </w:p>
        </w:tc>
      </w:tr>
      <w:tr w:rsidR="00B53D4B" w:rsidRPr="002E5005" w:rsidTr="00731B79">
        <w:trPr>
          <w:trHeight w:val="265"/>
        </w:trPr>
        <w:tc>
          <w:tcPr>
            <w:tcW w:w="9383" w:type="dxa"/>
            <w:gridSpan w:val="3"/>
            <w:vAlign w:val="center"/>
          </w:tcPr>
          <w:p w:rsidR="00B53D4B" w:rsidRPr="002E5005" w:rsidRDefault="00B53D4B" w:rsidP="00BE2223">
            <w:pPr>
              <w:pStyle w:val="NoSpacing"/>
              <w:spacing w:line="360" w:lineRule="auto"/>
              <w:jc w:val="center"/>
              <w:rPr>
                <w:sz w:val="24"/>
                <w:szCs w:val="24"/>
              </w:rPr>
            </w:pPr>
            <w:r w:rsidRPr="002E5005">
              <w:rPr>
                <w:sz w:val="24"/>
                <w:szCs w:val="24"/>
              </w:rPr>
              <w:t>All Instruments should be of high grade stainless steel</w:t>
            </w:r>
            <w:r w:rsidR="002D759D">
              <w:rPr>
                <w:sz w:val="24"/>
                <w:szCs w:val="24"/>
              </w:rPr>
              <w:t xml:space="preserve"> </w:t>
            </w:r>
            <w:r w:rsidRPr="002E5005">
              <w:rPr>
                <w:sz w:val="24"/>
                <w:szCs w:val="24"/>
              </w:rPr>
              <w:t>/</w:t>
            </w:r>
            <w:r w:rsidR="002D759D">
              <w:rPr>
                <w:sz w:val="24"/>
                <w:szCs w:val="24"/>
              </w:rPr>
              <w:t xml:space="preserve"> </w:t>
            </w:r>
            <w:r w:rsidRPr="002E5005">
              <w:rPr>
                <w:sz w:val="24"/>
                <w:szCs w:val="24"/>
              </w:rPr>
              <w:t>titanium</w:t>
            </w:r>
          </w:p>
        </w:tc>
      </w:tr>
    </w:tbl>
    <w:p w:rsidR="00D63D1E" w:rsidRDefault="00D63D1E" w:rsidP="00EC7080">
      <w:pPr>
        <w:pStyle w:val="ListParagraph"/>
        <w:spacing w:line="276" w:lineRule="auto"/>
        <w:ind w:left="862"/>
        <w:rPr>
          <w:sz w:val="24"/>
          <w:szCs w:val="24"/>
        </w:rPr>
      </w:pPr>
    </w:p>
    <w:p w:rsidR="00B53D4B" w:rsidRDefault="00B53D4B" w:rsidP="00EC7080">
      <w:pPr>
        <w:pStyle w:val="ListParagraph"/>
        <w:spacing w:line="276" w:lineRule="auto"/>
        <w:ind w:left="862"/>
        <w:rPr>
          <w:sz w:val="24"/>
          <w:szCs w:val="24"/>
        </w:rPr>
      </w:pPr>
    </w:p>
    <w:p w:rsidR="00B53D4B" w:rsidRDefault="00B53D4B"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CE1B3F" w:rsidRDefault="00CE1B3F" w:rsidP="00CE1B3F">
      <w:pPr>
        <w:pStyle w:val="ListParagraph"/>
        <w:tabs>
          <w:tab w:val="left" w:pos="426"/>
        </w:tabs>
        <w:spacing w:after="240" w:line="276" w:lineRule="auto"/>
        <w:ind w:left="709"/>
        <w:jc w:val="both"/>
        <w:rPr>
          <w:rFonts w:eastAsia="Arial"/>
          <w:sz w:val="24"/>
        </w:rPr>
      </w:pPr>
    </w:p>
    <w:p w:rsidR="00CE1B3F" w:rsidRDefault="00CE1B3F" w:rsidP="00CE1B3F">
      <w:pPr>
        <w:pStyle w:val="ListParagraph"/>
        <w:tabs>
          <w:tab w:val="left" w:pos="426"/>
        </w:tabs>
        <w:spacing w:after="240" w:line="276" w:lineRule="auto"/>
        <w:ind w:left="709"/>
        <w:jc w:val="both"/>
        <w:rPr>
          <w:rFonts w:eastAsia="Arial"/>
          <w:sz w:val="24"/>
        </w:rPr>
      </w:pP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ED07C2" w:rsidRPr="00BE2223" w:rsidRDefault="003F3C64" w:rsidP="00ED07C2">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208C1" w:rsidRDefault="00470E98" w:rsidP="000208C1">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w:t>
      </w:r>
      <w:r w:rsidR="000208C1">
        <w:rPr>
          <w:rFonts w:eastAsia="Arial"/>
          <w:b/>
          <w:sz w:val="24"/>
        </w:rPr>
        <w:t>for supply</w:t>
      </w:r>
      <w:r w:rsidR="00D63D1E">
        <w:rPr>
          <w:rFonts w:eastAsia="Arial"/>
          <w:b/>
          <w:sz w:val="24"/>
        </w:rPr>
        <w:t xml:space="preserve"> of</w:t>
      </w:r>
      <w:r w:rsidR="000208C1">
        <w:rPr>
          <w:rFonts w:eastAsia="Arial"/>
          <w:b/>
          <w:sz w:val="24"/>
        </w:rPr>
        <w:t xml:space="preserve"> </w:t>
      </w:r>
      <w:r w:rsidR="00B53D4B">
        <w:rPr>
          <w:rFonts w:eastAsia="Arial"/>
          <w:b/>
          <w:sz w:val="24"/>
        </w:rPr>
        <w:t xml:space="preserve">Cataract </w:t>
      </w:r>
      <w:r w:rsidR="00ED3576">
        <w:rPr>
          <w:rFonts w:eastAsia="Arial"/>
          <w:b/>
          <w:sz w:val="24"/>
        </w:rPr>
        <w:t>Surgery Instrument S</w:t>
      </w:r>
      <w:r w:rsidR="000208C1">
        <w:rPr>
          <w:rFonts w:eastAsia="Arial"/>
          <w:b/>
          <w:sz w:val="24"/>
        </w:rPr>
        <w:t>et for Ophthalmology Department,</w:t>
      </w:r>
      <w:r w:rsidR="00D63D1E">
        <w:rPr>
          <w:rFonts w:eastAsia="Arial"/>
          <w:b/>
          <w:sz w:val="24"/>
        </w:rPr>
        <w:t xml:space="preserve"> </w:t>
      </w:r>
      <w:r w:rsidR="00E4467E">
        <w:rPr>
          <w:rFonts w:eastAsia="Arial"/>
          <w:b/>
          <w:sz w:val="24"/>
        </w:rPr>
        <w:t xml:space="preserve">AIIMS </w:t>
      </w:r>
      <w:r w:rsidR="00D63D1E">
        <w:rPr>
          <w:rFonts w:eastAsia="Arial"/>
          <w:b/>
          <w:sz w:val="24"/>
        </w:rPr>
        <w:t>Mangalagiri”.</w:t>
      </w:r>
      <w:r w:rsidR="000208C1">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Default="00470E98" w:rsidP="00BE2223">
      <w:pPr>
        <w:spacing w:line="276" w:lineRule="auto"/>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B53D4B">
        <w:rPr>
          <w:rFonts w:eastAsia="Arial"/>
          <w:b/>
          <w:bCs/>
          <w:color w:val="FF0000"/>
          <w:sz w:val="24"/>
          <w:szCs w:val="24"/>
        </w:rPr>
        <w:t>26</w:t>
      </w:r>
      <w:r w:rsidR="00DD18CA" w:rsidRPr="00041DA5">
        <w:rPr>
          <w:rFonts w:eastAsia="Arial"/>
          <w:b/>
          <w:bCs/>
          <w:color w:val="FF0000"/>
          <w:sz w:val="24"/>
          <w:szCs w:val="24"/>
        </w:rPr>
        <w:t>/</w:t>
      </w:r>
      <w:r w:rsidR="00FC3448">
        <w:rPr>
          <w:rFonts w:eastAsia="Arial"/>
          <w:b/>
          <w:bCs/>
          <w:color w:val="FF0000"/>
          <w:sz w:val="24"/>
          <w:szCs w:val="24"/>
        </w:rPr>
        <w:t xml:space="preserve"> </w:t>
      </w:r>
      <w:r w:rsidR="00B53D4B">
        <w:rPr>
          <w:rFonts w:eastAsia="Arial"/>
          <w:b/>
          <w:bCs/>
          <w:color w:val="FF0000"/>
          <w:sz w:val="24"/>
          <w:szCs w:val="24"/>
        </w:rPr>
        <w:t>03</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NIQ for supply of</w:t>
      </w:r>
      <w:r w:rsidR="000208C1">
        <w:rPr>
          <w:rFonts w:eastAsia="Arial"/>
          <w:b/>
          <w:sz w:val="24"/>
        </w:rPr>
        <w:t xml:space="preserve"> </w:t>
      </w:r>
      <w:r w:rsidR="005D4475">
        <w:rPr>
          <w:rFonts w:eastAsia="Arial"/>
          <w:b/>
          <w:sz w:val="24"/>
        </w:rPr>
        <w:t xml:space="preserve">Cataract </w:t>
      </w:r>
      <w:r w:rsidR="000208C1">
        <w:rPr>
          <w:rFonts w:eastAsia="Arial"/>
          <w:b/>
          <w:sz w:val="24"/>
        </w:rPr>
        <w:t>Surgery Instrument Set</w:t>
      </w:r>
      <w:r w:rsidR="006938AD">
        <w:rPr>
          <w:rFonts w:eastAsia="Arial"/>
          <w:b/>
          <w:sz w:val="24"/>
        </w:rPr>
        <w:t xml:space="preserve"> </w:t>
      </w:r>
      <w:r w:rsidR="000208C1">
        <w:rPr>
          <w:rFonts w:eastAsia="Arial"/>
          <w:b/>
          <w:sz w:val="24"/>
        </w:rPr>
        <w:t>for Ophthalmology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Pr="009B0FE0" w:rsidRDefault="00967701"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Pr="009B3303" w:rsidRDefault="008A43D5" w:rsidP="00470EE0">
      <w:pPr>
        <w:tabs>
          <w:tab w:val="left" w:pos="993"/>
        </w:tabs>
        <w:spacing w:after="240" w:line="276" w:lineRule="auto"/>
        <w:rPr>
          <w:szCs w:val="20"/>
        </w:rPr>
      </w:pPr>
      <w:r>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w:t>
      </w:r>
      <w:r w:rsidR="0077726F">
        <w:rPr>
          <w:rFonts w:eastAsia="Arial"/>
          <w:b/>
          <w:sz w:val="24"/>
        </w:rPr>
        <w:t xml:space="preserve">of Cataract </w:t>
      </w:r>
      <w:r w:rsidR="00E40415">
        <w:rPr>
          <w:rFonts w:eastAsia="Arial"/>
          <w:b/>
          <w:sz w:val="24"/>
        </w:rPr>
        <w:t xml:space="preserve">Surgery Instrument Set </w:t>
      </w:r>
      <w:r w:rsidR="009B3303">
        <w:rPr>
          <w:rFonts w:eastAsia="Arial"/>
          <w:b/>
          <w:sz w:val="24"/>
        </w:rPr>
        <w:t xml:space="preserve">for </w:t>
      </w:r>
      <w:r w:rsidR="00E40415">
        <w:rPr>
          <w:rFonts w:eastAsia="Arial"/>
          <w:b/>
          <w:sz w:val="24"/>
        </w:rPr>
        <w:t>Ophthalmology</w:t>
      </w:r>
      <w:r w:rsidR="00BD7851">
        <w:rPr>
          <w:rFonts w:eastAsia="Arial"/>
          <w:b/>
          <w:sz w:val="24"/>
        </w:rPr>
        <w:t xml:space="preserve"> </w:t>
      </w:r>
      <w:r w:rsidR="009B3303">
        <w:rPr>
          <w:rFonts w:eastAsia="Arial"/>
          <w:b/>
          <w:sz w:val="24"/>
        </w:rPr>
        <w:t xml:space="preserve">Department, </w:t>
      </w:r>
      <w:r w:rsidR="0077726F">
        <w:rPr>
          <w:rFonts w:eastAsia="Arial"/>
          <w:b/>
          <w:sz w:val="24"/>
        </w:rPr>
        <w:t xml:space="preserve">  </w:t>
      </w:r>
      <w:r w:rsidR="0077726F">
        <w:rPr>
          <w:rFonts w:eastAsia="Arial"/>
          <w:b/>
          <w:sz w:val="24"/>
        </w:rPr>
        <w:tab/>
      </w:r>
      <w:r w:rsidR="009B3303" w:rsidRPr="0005758A">
        <w:rPr>
          <w:rFonts w:eastAsia="Arial"/>
          <w:b/>
          <w:sz w:val="24"/>
        </w:rPr>
        <w:t xml:space="preserve">AIIMS </w:t>
      </w:r>
      <w:r w:rsidR="009B3303">
        <w:rPr>
          <w:rFonts w:eastAsia="Arial"/>
          <w:b/>
          <w:sz w:val="24"/>
        </w:rPr>
        <w:t>Mangalagiri”.</w:t>
      </w:r>
    </w:p>
    <w:p w:rsidR="00F13805" w:rsidRPr="009B0FE0" w:rsidRDefault="00470EE0" w:rsidP="009B0FE0">
      <w:pPr>
        <w:spacing w:after="240" w:line="276" w:lineRule="auto"/>
        <w:jc w:val="both"/>
        <w:rPr>
          <w:szCs w:val="20"/>
        </w:rPr>
      </w:pPr>
      <w:r>
        <w:rPr>
          <w:szCs w:val="20"/>
        </w:rPr>
        <w:t xml:space="preserve">               </w:t>
      </w:r>
      <w:r>
        <w:rPr>
          <w:rFonts w:eastAsia="Calibri"/>
          <w:b/>
          <w:bCs/>
          <w:sz w:val="24"/>
          <w:szCs w:val="24"/>
        </w:rPr>
        <w:t>Quotation Reference No.</w:t>
      </w:r>
      <w:r w:rsidRPr="005952F5">
        <w:rPr>
          <w:rFonts w:eastAsia="Calibri"/>
          <w:b/>
          <w:bCs/>
          <w:sz w:val="24"/>
          <w:szCs w:val="24"/>
        </w:rPr>
        <w:t xml:space="preserve"> </w:t>
      </w:r>
      <w:r>
        <w:rPr>
          <w:rFonts w:eastAsia="Calibri"/>
          <w:b/>
          <w:bCs/>
          <w:sz w:val="24"/>
          <w:szCs w:val="24"/>
        </w:rPr>
        <w:t>/</w:t>
      </w:r>
      <w:r>
        <w:rPr>
          <w:rFonts w:eastAsia="Arial"/>
          <w:b/>
          <w:bCs/>
          <w:sz w:val="24"/>
          <w:szCs w:val="24"/>
        </w:rPr>
        <w:t>NIQ</w:t>
      </w:r>
      <w:r w:rsidRPr="00BF5AD4">
        <w:rPr>
          <w:rFonts w:eastAsia="Arial"/>
          <w:b/>
          <w:bCs/>
          <w:sz w:val="24"/>
          <w:szCs w:val="24"/>
        </w:rPr>
        <w:t xml:space="preserve"> No. </w:t>
      </w:r>
      <w:r>
        <w:rPr>
          <w:rFonts w:eastAsia="Arial"/>
          <w:b/>
          <w:bCs/>
          <w:sz w:val="24"/>
          <w:szCs w:val="24"/>
        </w:rPr>
        <w:t xml:space="preserve">AIIMS/MG/Stores/ Ophthalmology Department/ </w:t>
      </w:r>
      <w:r>
        <w:rPr>
          <w:rFonts w:eastAsia="Arial"/>
          <w:b/>
          <w:bCs/>
          <w:sz w:val="24"/>
          <w:szCs w:val="24"/>
        </w:rPr>
        <w:tab/>
        <w:t xml:space="preserve"> </w:t>
      </w:r>
      <w:r>
        <w:rPr>
          <w:rFonts w:eastAsia="Arial"/>
          <w:b/>
          <w:bCs/>
          <w:sz w:val="24"/>
          <w:szCs w:val="24"/>
        </w:rPr>
        <w:tab/>
      </w:r>
      <w:r w:rsidR="0077726F">
        <w:rPr>
          <w:rFonts w:eastAsia="Arial"/>
          <w:b/>
          <w:sz w:val="24"/>
        </w:rPr>
        <w:t xml:space="preserve">Cataract </w:t>
      </w:r>
      <w:r>
        <w:rPr>
          <w:rFonts w:eastAsia="Arial"/>
          <w:b/>
          <w:sz w:val="24"/>
        </w:rPr>
        <w:t>Surgery Instrument Set/</w:t>
      </w:r>
      <w:r w:rsidR="0077726F">
        <w:rPr>
          <w:rFonts w:eastAsia="Arial"/>
          <w:b/>
          <w:bCs/>
          <w:sz w:val="24"/>
          <w:szCs w:val="24"/>
        </w:rPr>
        <w:t>35</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739"/>
        <w:gridCol w:w="1099"/>
        <w:gridCol w:w="787"/>
        <w:gridCol w:w="1205"/>
        <w:gridCol w:w="1818"/>
      </w:tblGrid>
      <w:tr w:rsidR="00607EBC" w:rsidRPr="005952F5" w:rsidTr="009B0FE0">
        <w:trPr>
          <w:trHeight w:val="232"/>
        </w:trPr>
        <w:tc>
          <w:tcPr>
            <w:tcW w:w="449" w:type="dxa"/>
            <w:vAlign w:val="center"/>
          </w:tcPr>
          <w:p w:rsidR="00607EBC" w:rsidRPr="005952F5" w:rsidRDefault="00607EBC" w:rsidP="00D26B9E">
            <w:pPr>
              <w:jc w:val="center"/>
              <w:rPr>
                <w:sz w:val="24"/>
                <w:szCs w:val="24"/>
              </w:rPr>
            </w:pPr>
            <w:r w:rsidRPr="005952F5">
              <w:rPr>
                <w:rFonts w:eastAsia="Calibri"/>
                <w:b/>
                <w:bCs/>
                <w:sz w:val="24"/>
                <w:szCs w:val="24"/>
              </w:rPr>
              <w:t>S.</w:t>
            </w:r>
          </w:p>
          <w:p w:rsidR="00607EBC" w:rsidRPr="005952F5" w:rsidRDefault="00607EBC" w:rsidP="00D26B9E">
            <w:pPr>
              <w:spacing w:line="243" w:lineRule="exact"/>
              <w:jc w:val="center"/>
              <w:rPr>
                <w:sz w:val="24"/>
                <w:szCs w:val="24"/>
              </w:rPr>
            </w:pPr>
            <w:r w:rsidRPr="005952F5">
              <w:rPr>
                <w:rFonts w:eastAsia="Calibri"/>
                <w:b/>
                <w:bCs/>
                <w:w w:val="95"/>
                <w:sz w:val="24"/>
                <w:szCs w:val="24"/>
              </w:rPr>
              <w:t>No.</w:t>
            </w:r>
          </w:p>
        </w:tc>
        <w:tc>
          <w:tcPr>
            <w:tcW w:w="2320" w:type="dxa"/>
            <w:vAlign w:val="center"/>
          </w:tcPr>
          <w:p w:rsidR="00607EBC" w:rsidRPr="005952F5" w:rsidRDefault="00607EBC" w:rsidP="00D26B9E">
            <w:pPr>
              <w:spacing w:line="227" w:lineRule="exact"/>
              <w:jc w:val="center"/>
              <w:rPr>
                <w:sz w:val="24"/>
                <w:szCs w:val="24"/>
              </w:rPr>
            </w:pPr>
            <w:r w:rsidRPr="005952F5">
              <w:rPr>
                <w:rFonts w:eastAsia="Calibri"/>
                <w:b/>
                <w:bCs/>
                <w:sz w:val="24"/>
                <w:szCs w:val="24"/>
              </w:rPr>
              <w:t>Description of Item</w:t>
            </w:r>
          </w:p>
          <w:p w:rsidR="00607EBC" w:rsidRPr="005952F5" w:rsidRDefault="00607EBC" w:rsidP="00D26B9E">
            <w:pPr>
              <w:jc w:val="center"/>
              <w:rPr>
                <w:sz w:val="24"/>
                <w:szCs w:val="24"/>
              </w:rPr>
            </w:pPr>
            <w:r w:rsidRPr="005952F5">
              <w:rPr>
                <w:rFonts w:eastAsia="Calibri"/>
                <w:b/>
                <w:bCs/>
                <w:sz w:val="24"/>
                <w:szCs w:val="24"/>
              </w:rPr>
              <w:t>with its required</w:t>
            </w:r>
          </w:p>
          <w:p w:rsidR="00607EBC" w:rsidRPr="005952F5" w:rsidRDefault="00607EBC" w:rsidP="00D26B9E">
            <w:pPr>
              <w:spacing w:line="243" w:lineRule="exact"/>
              <w:jc w:val="center"/>
              <w:rPr>
                <w:sz w:val="24"/>
                <w:szCs w:val="24"/>
              </w:rPr>
            </w:pPr>
            <w:r w:rsidRPr="005952F5">
              <w:rPr>
                <w:rFonts w:eastAsia="Calibri"/>
                <w:b/>
                <w:bCs/>
                <w:sz w:val="24"/>
                <w:szCs w:val="24"/>
              </w:rPr>
              <w:t>Technical</w:t>
            </w:r>
          </w:p>
          <w:p w:rsidR="00607EBC" w:rsidRPr="005952F5" w:rsidRDefault="00607EBC" w:rsidP="00D26B9E">
            <w:pPr>
              <w:jc w:val="center"/>
              <w:rPr>
                <w:sz w:val="24"/>
                <w:szCs w:val="24"/>
              </w:rPr>
            </w:pPr>
            <w:r w:rsidRPr="005952F5">
              <w:rPr>
                <w:rFonts w:eastAsia="Calibri"/>
                <w:b/>
                <w:bCs/>
                <w:w w:val="99"/>
                <w:sz w:val="24"/>
                <w:szCs w:val="24"/>
              </w:rPr>
              <w:t>Specification</w:t>
            </w:r>
          </w:p>
        </w:tc>
        <w:tc>
          <w:tcPr>
            <w:tcW w:w="1067" w:type="dxa"/>
            <w:vAlign w:val="center"/>
          </w:tcPr>
          <w:p w:rsidR="00607EBC" w:rsidRPr="005952F5" w:rsidRDefault="00607EBC" w:rsidP="00D26B9E">
            <w:pPr>
              <w:jc w:val="center"/>
              <w:rPr>
                <w:sz w:val="24"/>
                <w:szCs w:val="24"/>
              </w:rPr>
            </w:pPr>
            <w:r w:rsidRPr="005952F5">
              <w:rPr>
                <w:rFonts w:eastAsia="Calibri"/>
                <w:b/>
                <w:bCs/>
                <w:sz w:val="24"/>
                <w:szCs w:val="24"/>
              </w:rPr>
              <w:t>Required</w:t>
            </w:r>
          </w:p>
          <w:p w:rsidR="00607EBC" w:rsidRPr="005952F5" w:rsidRDefault="00607EBC" w:rsidP="00D26B9E">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07EBC" w:rsidRPr="00E44176" w:rsidRDefault="00607EBC" w:rsidP="00D26B9E">
            <w:pPr>
              <w:spacing w:line="227" w:lineRule="exact"/>
              <w:jc w:val="center"/>
              <w:rPr>
                <w:b/>
                <w:sz w:val="24"/>
                <w:szCs w:val="24"/>
              </w:rPr>
            </w:pPr>
            <w:r>
              <w:rPr>
                <w:b/>
                <w:sz w:val="24"/>
                <w:szCs w:val="24"/>
              </w:rPr>
              <w:t>Brand/Cat No./HSN Code</w:t>
            </w:r>
          </w:p>
        </w:tc>
        <w:tc>
          <w:tcPr>
            <w:tcW w:w="739" w:type="dxa"/>
            <w:vAlign w:val="center"/>
          </w:tcPr>
          <w:p w:rsidR="00607EBC" w:rsidRDefault="00607EBC" w:rsidP="00D26B9E">
            <w:pPr>
              <w:jc w:val="center"/>
              <w:rPr>
                <w:rFonts w:eastAsia="Calibri"/>
                <w:b/>
                <w:bCs/>
                <w:sz w:val="24"/>
                <w:szCs w:val="24"/>
              </w:rPr>
            </w:pPr>
            <w:r>
              <w:rPr>
                <w:rFonts w:eastAsia="Calibri"/>
                <w:b/>
                <w:bCs/>
                <w:sz w:val="24"/>
                <w:szCs w:val="24"/>
              </w:rPr>
              <w:t>Unit</w:t>
            </w:r>
          </w:p>
        </w:tc>
        <w:tc>
          <w:tcPr>
            <w:tcW w:w="1099" w:type="dxa"/>
            <w:vAlign w:val="center"/>
          </w:tcPr>
          <w:p w:rsidR="00607EBC" w:rsidRDefault="00607EBC" w:rsidP="00D26B9E">
            <w:pPr>
              <w:jc w:val="center"/>
              <w:rPr>
                <w:rFonts w:eastAsia="Calibri"/>
                <w:b/>
                <w:bCs/>
                <w:sz w:val="24"/>
                <w:szCs w:val="24"/>
              </w:rPr>
            </w:pPr>
            <w:r>
              <w:rPr>
                <w:rFonts w:eastAsia="Calibri"/>
                <w:b/>
                <w:bCs/>
                <w:sz w:val="24"/>
                <w:szCs w:val="24"/>
              </w:rPr>
              <w:t>Price per unit in Rs.</w:t>
            </w:r>
          </w:p>
        </w:tc>
        <w:tc>
          <w:tcPr>
            <w:tcW w:w="787" w:type="dxa"/>
            <w:vAlign w:val="center"/>
          </w:tcPr>
          <w:p w:rsidR="00607EBC" w:rsidRDefault="00607EBC" w:rsidP="00D26B9E">
            <w:pPr>
              <w:jc w:val="center"/>
              <w:rPr>
                <w:rFonts w:eastAsia="Calibri"/>
                <w:b/>
                <w:bCs/>
                <w:sz w:val="24"/>
                <w:szCs w:val="24"/>
              </w:rPr>
            </w:pPr>
          </w:p>
          <w:p w:rsidR="00607EBC" w:rsidRPr="005952F5" w:rsidRDefault="00607EBC" w:rsidP="00D26B9E">
            <w:pPr>
              <w:jc w:val="center"/>
              <w:rPr>
                <w:rFonts w:eastAsia="Calibri"/>
                <w:b/>
                <w:bCs/>
                <w:sz w:val="24"/>
                <w:szCs w:val="24"/>
              </w:rPr>
            </w:pPr>
            <w:r>
              <w:rPr>
                <w:rFonts w:eastAsia="Calibri"/>
                <w:b/>
                <w:bCs/>
                <w:sz w:val="24"/>
                <w:szCs w:val="24"/>
              </w:rPr>
              <w:t>GST%</w:t>
            </w:r>
          </w:p>
        </w:tc>
        <w:tc>
          <w:tcPr>
            <w:tcW w:w="1205" w:type="dxa"/>
            <w:vAlign w:val="center"/>
          </w:tcPr>
          <w:p w:rsidR="00607EBC" w:rsidRPr="005952F5" w:rsidRDefault="00607EBC" w:rsidP="00D26B9E">
            <w:pPr>
              <w:jc w:val="center"/>
              <w:rPr>
                <w:sz w:val="24"/>
                <w:szCs w:val="24"/>
              </w:rPr>
            </w:pPr>
            <w:r>
              <w:rPr>
                <w:rFonts w:eastAsia="Calibri"/>
                <w:b/>
                <w:bCs/>
                <w:w w:val="98"/>
                <w:sz w:val="24"/>
                <w:szCs w:val="24"/>
              </w:rPr>
              <w:t>Unit Rate Including GST in Rs.</w:t>
            </w:r>
          </w:p>
        </w:tc>
        <w:tc>
          <w:tcPr>
            <w:tcW w:w="1818" w:type="dxa"/>
            <w:vAlign w:val="center"/>
          </w:tcPr>
          <w:p w:rsidR="00607EBC" w:rsidRPr="005952F5" w:rsidRDefault="00607EBC" w:rsidP="00D26B9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07EBC" w:rsidRPr="005952F5" w:rsidRDefault="00607EBC" w:rsidP="00D26B9E">
            <w:pPr>
              <w:spacing w:line="243" w:lineRule="exact"/>
              <w:jc w:val="center"/>
              <w:rPr>
                <w:sz w:val="24"/>
                <w:szCs w:val="24"/>
              </w:rPr>
            </w:pPr>
            <w:r w:rsidRPr="005952F5">
              <w:rPr>
                <w:rFonts w:eastAsia="Calibri"/>
                <w:b/>
                <w:bCs/>
                <w:w w:val="97"/>
                <w:sz w:val="24"/>
                <w:szCs w:val="24"/>
              </w:rPr>
              <w:t>(In ₹)</w:t>
            </w:r>
          </w:p>
        </w:tc>
      </w:tr>
      <w:tr w:rsidR="00607EBC" w:rsidRPr="005952F5" w:rsidTr="009B0FE0">
        <w:trPr>
          <w:trHeight w:val="35"/>
        </w:trPr>
        <w:tc>
          <w:tcPr>
            <w:tcW w:w="449" w:type="dxa"/>
            <w:vAlign w:val="center"/>
          </w:tcPr>
          <w:p w:rsidR="00607EBC" w:rsidRPr="00262346" w:rsidRDefault="00607EBC" w:rsidP="00D26B9E">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D26B9E">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D26B9E">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07EBC" w:rsidRPr="00262346" w:rsidRDefault="00607EBC" w:rsidP="00D26B9E">
            <w:pPr>
              <w:spacing w:line="230" w:lineRule="exact"/>
              <w:jc w:val="center"/>
              <w:rPr>
                <w:b/>
                <w:sz w:val="24"/>
                <w:szCs w:val="24"/>
              </w:rPr>
            </w:pPr>
            <w:r w:rsidRPr="00262346">
              <w:rPr>
                <w:rFonts w:eastAsia="Calibri"/>
                <w:b/>
                <w:bCs/>
                <w:i/>
                <w:iCs/>
                <w:w w:val="98"/>
                <w:sz w:val="24"/>
                <w:szCs w:val="24"/>
              </w:rPr>
              <w:t>4</w:t>
            </w:r>
          </w:p>
        </w:tc>
        <w:tc>
          <w:tcPr>
            <w:tcW w:w="739" w:type="dxa"/>
            <w:vAlign w:val="center"/>
          </w:tcPr>
          <w:p w:rsidR="00607EBC" w:rsidRPr="00262346" w:rsidRDefault="00607EBC" w:rsidP="00D26B9E">
            <w:pPr>
              <w:spacing w:line="230" w:lineRule="exact"/>
              <w:ind w:right="240"/>
              <w:jc w:val="center"/>
              <w:rPr>
                <w:rFonts w:eastAsia="Calibri"/>
                <w:b/>
                <w:bCs/>
                <w:i/>
                <w:iCs/>
                <w:sz w:val="24"/>
                <w:szCs w:val="24"/>
              </w:rPr>
            </w:pPr>
            <w:r w:rsidRPr="00262346">
              <w:rPr>
                <w:rFonts w:eastAsia="Calibri"/>
                <w:b/>
                <w:bCs/>
                <w:i/>
                <w:iCs/>
                <w:sz w:val="24"/>
                <w:szCs w:val="24"/>
              </w:rPr>
              <w:t>5</w:t>
            </w:r>
          </w:p>
        </w:tc>
        <w:tc>
          <w:tcPr>
            <w:tcW w:w="1099" w:type="dxa"/>
            <w:vAlign w:val="center"/>
          </w:tcPr>
          <w:p w:rsidR="00607EBC" w:rsidRPr="00262346" w:rsidRDefault="00607EBC" w:rsidP="00D26B9E">
            <w:pPr>
              <w:spacing w:line="230" w:lineRule="exact"/>
              <w:ind w:right="240"/>
              <w:jc w:val="center"/>
              <w:rPr>
                <w:rFonts w:eastAsia="Calibri"/>
                <w:b/>
                <w:bCs/>
                <w:i/>
                <w:iCs/>
                <w:sz w:val="24"/>
                <w:szCs w:val="24"/>
              </w:rPr>
            </w:pPr>
            <w:r w:rsidRPr="00262346">
              <w:rPr>
                <w:rFonts w:eastAsia="Calibri"/>
                <w:b/>
                <w:bCs/>
                <w:i/>
                <w:iCs/>
                <w:sz w:val="24"/>
                <w:szCs w:val="24"/>
              </w:rPr>
              <w:t>6</w:t>
            </w:r>
          </w:p>
        </w:tc>
        <w:tc>
          <w:tcPr>
            <w:tcW w:w="787" w:type="dxa"/>
            <w:vAlign w:val="center"/>
          </w:tcPr>
          <w:p w:rsidR="00607EBC" w:rsidRPr="00262346" w:rsidRDefault="00607EBC" w:rsidP="00D26B9E">
            <w:pPr>
              <w:spacing w:line="230" w:lineRule="exact"/>
              <w:ind w:right="240"/>
              <w:jc w:val="center"/>
              <w:rPr>
                <w:rFonts w:eastAsia="Calibri"/>
                <w:b/>
                <w:bCs/>
                <w:i/>
                <w:iCs/>
                <w:sz w:val="24"/>
                <w:szCs w:val="24"/>
              </w:rPr>
            </w:pPr>
            <w:r w:rsidRPr="00262346">
              <w:rPr>
                <w:rFonts w:eastAsia="Calibri"/>
                <w:b/>
                <w:bCs/>
                <w:i/>
                <w:iCs/>
                <w:sz w:val="24"/>
                <w:szCs w:val="24"/>
              </w:rPr>
              <w:t>7</w:t>
            </w:r>
          </w:p>
        </w:tc>
        <w:tc>
          <w:tcPr>
            <w:tcW w:w="1205" w:type="dxa"/>
            <w:vAlign w:val="center"/>
          </w:tcPr>
          <w:p w:rsidR="00607EBC" w:rsidRPr="005952F5" w:rsidRDefault="00607EBC" w:rsidP="00D26B9E">
            <w:pPr>
              <w:spacing w:line="230" w:lineRule="exact"/>
              <w:jc w:val="center"/>
              <w:rPr>
                <w:sz w:val="24"/>
                <w:szCs w:val="24"/>
              </w:rPr>
            </w:pPr>
            <w:r>
              <w:rPr>
                <w:rFonts w:eastAsia="Calibri"/>
                <w:b/>
                <w:bCs/>
                <w:i/>
                <w:iCs/>
                <w:sz w:val="24"/>
                <w:szCs w:val="24"/>
              </w:rPr>
              <w:t>8</w:t>
            </w:r>
          </w:p>
        </w:tc>
        <w:tc>
          <w:tcPr>
            <w:tcW w:w="1818" w:type="dxa"/>
            <w:vAlign w:val="center"/>
          </w:tcPr>
          <w:p w:rsidR="00607EBC" w:rsidRPr="005952F5" w:rsidRDefault="00607EBC" w:rsidP="00D26B9E">
            <w:pPr>
              <w:spacing w:line="230" w:lineRule="exact"/>
              <w:jc w:val="center"/>
              <w:rPr>
                <w:sz w:val="24"/>
                <w:szCs w:val="24"/>
              </w:rPr>
            </w:pPr>
            <w:r>
              <w:rPr>
                <w:rFonts w:eastAsia="Calibri"/>
                <w:b/>
                <w:bCs/>
                <w:i/>
                <w:iCs/>
                <w:w w:val="98"/>
                <w:sz w:val="24"/>
                <w:szCs w:val="24"/>
              </w:rPr>
              <w:t>9=(3*8)</w:t>
            </w:r>
          </w:p>
        </w:tc>
      </w:tr>
      <w:tr w:rsidR="00607EBC" w:rsidRPr="005952F5" w:rsidTr="009B0FE0">
        <w:trPr>
          <w:trHeight w:val="35"/>
        </w:trPr>
        <w:tc>
          <w:tcPr>
            <w:tcW w:w="449" w:type="dxa"/>
            <w:vAlign w:val="center"/>
          </w:tcPr>
          <w:p w:rsidR="00607EBC" w:rsidRPr="001C256B" w:rsidRDefault="00607EBC" w:rsidP="00D26B9E">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607EBC" w:rsidRPr="001A5FD6" w:rsidRDefault="00607EBC" w:rsidP="00D26B9E">
            <w:pPr>
              <w:jc w:val="center"/>
              <w:rPr>
                <w:rFonts w:eastAsia="Arial"/>
                <w:bCs/>
                <w:sz w:val="24"/>
                <w:szCs w:val="24"/>
              </w:rPr>
            </w:pPr>
            <w:r>
              <w:rPr>
                <w:rFonts w:eastAsia="Arial"/>
                <w:b/>
                <w:bCs/>
                <w:sz w:val="28"/>
                <w:szCs w:val="24"/>
              </w:rPr>
              <w:t xml:space="preserve">Cataract Surgery Instrument Set </w:t>
            </w: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w:t>
            </w:r>
            <w:r>
              <w:rPr>
                <w:rFonts w:eastAsia="Arial"/>
                <w:b/>
                <w:bCs/>
                <w:sz w:val="20"/>
                <w:szCs w:val="24"/>
              </w:rPr>
              <w:t>1&amp; 2</w:t>
            </w:r>
            <w:r w:rsidRPr="00D92720">
              <w:rPr>
                <w:rFonts w:eastAsia="Arial"/>
                <w:b/>
                <w:bCs/>
                <w:sz w:val="20"/>
                <w:szCs w:val="24"/>
              </w:rPr>
              <w:t>)</w:t>
            </w:r>
          </w:p>
        </w:tc>
        <w:tc>
          <w:tcPr>
            <w:tcW w:w="1067" w:type="dxa"/>
            <w:vAlign w:val="center"/>
          </w:tcPr>
          <w:p w:rsidR="00607EBC" w:rsidRPr="001A5FD6" w:rsidRDefault="00607EBC" w:rsidP="00D26B9E">
            <w:pPr>
              <w:jc w:val="center"/>
              <w:rPr>
                <w:rFonts w:eastAsia="Arial"/>
                <w:bCs/>
                <w:sz w:val="24"/>
                <w:szCs w:val="24"/>
              </w:rPr>
            </w:pPr>
            <w:r>
              <w:rPr>
                <w:rFonts w:eastAsia="Arial"/>
                <w:bCs/>
                <w:sz w:val="24"/>
                <w:szCs w:val="24"/>
              </w:rPr>
              <w:t xml:space="preserve"> 2 Sets</w:t>
            </w:r>
          </w:p>
        </w:tc>
        <w:tc>
          <w:tcPr>
            <w:tcW w:w="1258" w:type="dxa"/>
            <w:vAlign w:val="center"/>
          </w:tcPr>
          <w:p w:rsidR="00607EBC" w:rsidRPr="00262346" w:rsidRDefault="00607EBC" w:rsidP="00D26B9E">
            <w:pPr>
              <w:spacing w:line="230" w:lineRule="exact"/>
              <w:jc w:val="center"/>
              <w:rPr>
                <w:rFonts w:eastAsia="Calibri"/>
                <w:b/>
                <w:bCs/>
                <w:i/>
                <w:iCs/>
                <w:w w:val="98"/>
                <w:sz w:val="24"/>
                <w:szCs w:val="24"/>
              </w:rPr>
            </w:pPr>
          </w:p>
        </w:tc>
        <w:tc>
          <w:tcPr>
            <w:tcW w:w="739" w:type="dxa"/>
            <w:vAlign w:val="center"/>
          </w:tcPr>
          <w:p w:rsidR="00607EBC" w:rsidRPr="001C256B" w:rsidRDefault="00607EBC" w:rsidP="00D26B9E">
            <w:pPr>
              <w:spacing w:line="230" w:lineRule="exact"/>
              <w:ind w:right="240"/>
              <w:jc w:val="center"/>
              <w:rPr>
                <w:rFonts w:eastAsia="Calibri"/>
                <w:bCs/>
                <w:iCs/>
                <w:sz w:val="24"/>
                <w:szCs w:val="24"/>
              </w:rPr>
            </w:pPr>
            <w:r>
              <w:rPr>
                <w:rFonts w:eastAsia="Calibri"/>
                <w:bCs/>
                <w:iCs/>
                <w:sz w:val="24"/>
                <w:szCs w:val="24"/>
              </w:rPr>
              <w:t>1 Set</w:t>
            </w:r>
          </w:p>
        </w:tc>
        <w:tc>
          <w:tcPr>
            <w:tcW w:w="1099" w:type="dxa"/>
            <w:vAlign w:val="center"/>
          </w:tcPr>
          <w:p w:rsidR="00607EBC" w:rsidRPr="00262346" w:rsidRDefault="00607EBC" w:rsidP="00D26B9E">
            <w:pPr>
              <w:spacing w:line="230" w:lineRule="exact"/>
              <w:ind w:right="240"/>
              <w:jc w:val="center"/>
              <w:rPr>
                <w:rFonts w:eastAsia="Calibri"/>
                <w:b/>
                <w:bCs/>
                <w:i/>
                <w:iCs/>
                <w:sz w:val="24"/>
                <w:szCs w:val="24"/>
              </w:rPr>
            </w:pPr>
          </w:p>
        </w:tc>
        <w:tc>
          <w:tcPr>
            <w:tcW w:w="787" w:type="dxa"/>
            <w:vAlign w:val="center"/>
          </w:tcPr>
          <w:p w:rsidR="00607EBC" w:rsidRPr="00262346" w:rsidRDefault="00607EBC" w:rsidP="00D26B9E">
            <w:pPr>
              <w:spacing w:line="230" w:lineRule="exact"/>
              <w:ind w:right="240"/>
              <w:jc w:val="center"/>
              <w:rPr>
                <w:rFonts w:eastAsia="Calibri"/>
                <w:b/>
                <w:bCs/>
                <w:i/>
                <w:iCs/>
                <w:sz w:val="24"/>
                <w:szCs w:val="24"/>
              </w:rPr>
            </w:pPr>
          </w:p>
        </w:tc>
        <w:tc>
          <w:tcPr>
            <w:tcW w:w="1205" w:type="dxa"/>
            <w:vAlign w:val="center"/>
          </w:tcPr>
          <w:p w:rsidR="00607EBC" w:rsidRDefault="00607EBC" w:rsidP="00D26B9E">
            <w:pPr>
              <w:spacing w:line="230" w:lineRule="exact"/>
              <w:jc w:val="center"/>
              <w:rPr>
                <w:rFonts w:eastAsia="Calibri"/>
                <w:b/>
                <w:bCs/>
                <w:i/>
                <w:iCs/>
                <w:sz w:val="24"/>
                <w:szCs w:val="24"/>
              </w:rPr>
            </w:pPr>
          </w:p>
        </w:tc>
        <w:tc>
          <w:tcPr>
            <w:tcW w:w="1818" w:type="dxa"/>
            <w:vAlign w:val="center"/>
          </w:tcPr>
          <w:p w:rsidR="00607EBC" w:rsidRDefault="00607EBC" w:rsidP="00D26B9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D26B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818" w:type="dxa"/>
            <w:vAlign w:val="center"/>
          </w:tcPr>
          <w:p w:rsidR="00607EBC" w:rsidRDefault="00607EBC" w:rsidP="00D26B9E">
            <w:pPr>
              <w:spacing w:line="230" w:lineRule="exact"/>
              <w:jc w:val="center"/>
              <w:rPr>
                <w:rFonts w:eastAsia="Calibri"/>
                <w:b/>
                <w:bCs/>
                <w:i/>
                <w:iCs/>
                <w:w w:val="98"/>
                <w:sz w:val="24"/>
                <w:szCs w:val="24"/>
              </w:rPr>
            </w:pPr>
          </w:p>
          <w:p w:rsidR="00607EBC" w:rsidRDefault="00607EBC" w:rsidP="00D26B9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D26B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818" w:type="dxa"/>
            <w:vAlign w:val="center"/>
          </w:tcPr>
          <w:p w:rsidR="00607EBC" w:rsidRDefault="00607EBC" w:rsidP="00D26B9E">
            <w:pPr>
              <w:spacing w:line="230" w:lineRule="exact"/>
              <w:jc w:val="center"/>
              <w:rPr>
                <w:rFonts w:eastAsia="Calibri"/>
                <w:b/>
                <w:bCs/>
                <w:i/>
                <w:iCs/>
                <w:w w:val="98"/>
                <w:sz w:val="24"/>
                <w:szCs w:val="24"/>
              </w:rPr>
            </w:pPr>
          </w:p>
          <w:p w:rsidR="00607EBC" w:rsidRDefault="00607EBC" w:rsidP="00D26B9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D26B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818" w:type="dxa"/>
            <w:vAlign w:val="center"/>
          </w:tcPr>
          <w:p w:rsidR="00607EBC" w:rsidRDefault="00607EBC" w:rsidP="00D26B9E">
            <w:pPr>
              <w:spacing w:line="230" w:lineRule="exact"/>
              <w:jc w:val="center"/>
              <w:rPr>
                <w:rFonts w:eastAsia="Calibri"/>
                <w:b/>
                <w:bCs/>
                <w:i/>
                <w:iCs/>
                <w:w w:val="98"/>
                <w:sz w:val="24"/>
                <w:szCs w:val="24"/>
              </w:rPr>
            </w:pPr>
          </w:p>
          <w:p w:rsidR="00607EBC" w:rsidRDefault="00607EBC" w:rsidP="00D26B9E">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A34728" w:rsidRPr="002B4B0F" w:rsidRDefault="00A34728" w:rsidP="00A34728">
      <w:pPr>
        <w:spacing w:after="240" w:line="276" w:lineRule="auto"/>
        <w:rPr>
          <w:rFonts w:eastAsia="Arial"/>
          <w:b/>
          <w:sz w:val="24"/>
        </w:rPr>
      </w:pPr>
      <w:r>
        <w:rPr>
          <w:rFonts w:eastAsia="Arial"/>
        </w:rPr>
        <w:t>“</w:t>
      </w:r>
      <w:r>
        <w:rPr>
          <w:rFonts w:eastAsia="Arial"/>
          <w:b/>
          <w:sz w:val="24"/>
        </w:rPr>
        <w:t xml:space="preserve">NIQ for supply </w:t>
      </w:r>
      <w:r w:rsidR="00447BE0">
        <w:rPr>
          <w:rFonts w:eastAsia="Arial"/>
          <w:b/>
          <w:sz w:val="24"/>
        </w:rPr>
        <w:t>of Cataract</w:t>
      </w:r>
      <w:r w:rsidR="00E512AA">
        <w:rPr>
          <w:rFonts w:eastAsia="Arial"/>
          <w:b/>
          <w:sz w:val="24"/>
        </w:rPr>
        <w:t xml:space="preserve"> </w:t>
      </w:r>
      <w:r w:rsidR="00447BE0">
        <w:rPr>
          <w:rFonts w:eastAsia="Arial"/>
          <w:b/>
          <w:sz w:val="24"/>
        </w:rPr>
        <w:t>Surgery Instrument</w:t>
      </w:r>
      <w:r w:rsidR="000208C1">
        <w:rPr>
          <w:rFonts w:eastAsia="Arial"/>
          <w:b/>
          <w:sz w:val="24"/>
        </w:rPr>
        <w:t xml:space="preserve"> Set for Ophthalmology </w:t>
      </w:r>
      <w:r>
        <w:rPr>
          <w:rFonts w:eastAsia="Arial"/>
          <w:b/>
          <w:sz w:val="24"/>
        </w:rPr>
        <w:t xml:space="preserve">Department, </w:t>
      </w:r>
      <w:r w:rsidRPr="0005758A">
        <w:rPr>
          <w:rFonts w:eastAsia="Arial"/>
          <w:b/>
          <w:sz w:val="24"/>
        </w:rPr>
        <w:t xml:space="preserve">AIIMS </w:t>
      </w:r>
      <w:r>
        <w:rPr>
          <w:rFonts w:eastAsia="Arial"/>
          <w:b/>
          <w:sz w:val="24"/>
        </w:rPr>
        <w:t>Mangalagiri”.</w:t>
      </w: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A0" w:rsidRDefault="006979A0" w:rsidP="00EA63A2">
      <w:r>
        <w:separator/>
      </w:r>
    </w:p>
  </w:endnote>
  <w:endnote w:type="continuationSeparator" w:id="1">
    <w:p w:rsidR="006979A0" w:rsidRDefault="006979A0"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182C31" w:rsidRDefault="00967701">
        <w:pPr>
          <w:pStyle w:val="Footer"/>
          <w:pBdr>
            <w:top w:val="single" w:sz="4" w:space="1" w:color="D9D9D9" w:themeColor="background1" w:themeShade="D9"/>
          </w:pBdr>
          <w:jc w:val="right"/>
        </w:pPr>
        <w:fldSimple w:instr=" PAGE   \* MERGEFORMAT ">
          <w:r w:rsidR="002D759D">
            <w:rPr>
              <w:noProof/>
            </w:rPr>
            <w:t>2</w:t>
          </w:r>
        </w:fldSimple>
        <w:r w:rsidR="00182C31">
          <w:t xml:space="preserve"> | </w:t>
        </w:r>
        <w:r w:rsidR="00182C31">
          <w:rPr>
            <w:color w:val="7F7F7F" w:themeColor="background1" w:themeShade="7F"/>
            <w:spacing w:val="60"/>
          </w:rPr>
          <w:t>Page</w:t>
        </w:r>
      </w:p>
    </w:sdtContent>
  </w:sdt>
  <w:p w:rsidR="00182C31" w:rsidRDefault="00182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A0" w:rsidRDefault="006979A0" w:rsidP="00EA63A2">
      <w:r>
        <w:separator/>
      </w:r>
    </w:p>
  </w:footnote>
  <w:footnote w:type="continuationSeparator" w:id="1">
    <w:p w:rsidR="006979A0" w:rsidRDefault="006979A0"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41DA5"/>
    <w:rsid w:val="00041E36"/>
    <w:rsid w:val="000449BA"/>
    <w:rsid w:val="00046EF6"/>
    <w:rsid w:val="00047611"/>
    <w:rsid w:val="0005758A"/>
    <w:rsid w:val="00057F77"/>
    <w:rsid w:val="00065116"/>
    <w:rsid w:val="00065A3F"/>
    <w:rsid w:val="0007395F"/>
    <w:rsid w:val="00073F2F"/>
    <w:rsid w:val="00080DC3"/>
    <w:rsid w:val="000828D8"/>
    <w:rsid w:val="00087DAC"/>
    <w:rsid w:val="000916EC"/>
    <w:rsid w:val="00093D48"/>
    <w:rsid w:val="00094EA9"/>
    <w:rsid w:val="00096B2F"/>
    <w:rsid w:val="000A3DF2"/>
    <w:rsid w:val="000A5556"/>
    <w:rsid w:val="000B215A"/>
    <w:rsid w:val="000C6C33"/>
    <w:rsid w:val="000D08C2"/>
    <w:rsid w:val="000D4E1E"/>
    <w:rsid w:val="000E5847"/>
    <w:rsid w:val="000F3FDF"/>
    <w:rsid w:val="000F4A98"/>
    <w:rsid w:val="00100F29"/>
    <w:rsid w:val="00101069"/>
    <w:rsid w:val="00104B6E"/>
    <w:rsid w:val="00104C86"/>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67296"/>
    <w:rsid w:val="001714D9"/>
    <w:rsid w:val="00182C31"/>
    <w:rsid w:val="00184D7A"/>
    <w:rsid w:val="0018693C"/>
    <w:rsid w:val="001B0317"/>
    <w:rsid w:val="001B14C0"/>
    <w:rsid w:val="001C36E9"/>
    <w:rsid w:val="001C37FC"/>
    <w:rsid w:val="001C67D2"/>
    <w:rsid w:val="001D36E7"/>
    <w:rsid w:val="001D5252"/>
    <w:rsid w:val="001E152E"/>
    <w:rsid w:val="001E6028"/>
    <w:rsid w:val="001E774F"/>
    <w:rsid w:val="001F150F"/>
    <w:rsid w:val="001F471D"/>
    <w:rsid w:val="001F653F"/>
    <w:rsid w:val="001F6DD5"/>
    <w:rsid w:val="00210E8E"/>
    <w:rsid w:val="002204A8"/>
    <w:rsid w:val="00221B32"/>
    <w:rsid w:val="00230FAD"/>
    <w:rsid w:val="00231E68"/>
    <w:rsid w:val="002337B4"/>
    <w:rsid w:val="0023729E"/>
    <w:rsid w:val="00237CCF"/>
    <w:rsid w:val="00253078"/>
    <w:rsid w:val="0025420E"/>
    <w:rsid w:val="00254752"/>
    <w:rsid w:val="00254CBF"/>
    <w:rsid w:val="002622A7"/>
    <w:rsid w:val="00262346"/>
    <w:rsid w:val="00262638"/>
    <w:rsid w:val="00267824"/>
    <w:rsid w:val="002735F3"/>
    <w:rsid w:val="00276A27"/>
    <w:rsid w:val="00290341"/>
    <w:rsid w:val="00291652"/>
    <w:rsid w:val="0029306C"/>
    <w:rsid w:val="00296B58"/>
    <w:rsid w:val="002A1BC4"/>
    <w:rsid w:val="002A5355"/>
    <w:rsid w:val="002B0454"/>
    <w:rsid w:val="002B0A6F"/>
    <w:rsid w:val="002B0CA1"/>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3760"/>
    <w:rsid w:val="003E5BBE"/>
    <w:rsid w:val="003E7044"/>
    <w:rsid w:val="003F0131"/>
    <w:rsid w:val="003F3C64"/>
    <w:rsid w:val="003F421E"/>
    <w:rsid w:val="003F71B8"/>
    <w:rsid w:val="00402025"/>
    <w:rsid w:val="004152CE"/>
    <w:rsid w:val="00426B95"/>
    <w:rsid w:val="00433600"/>
    <w:rsid w:val="004454A4"/>
    <w:rsid w:val="00446D54"/>
    <w:rsid w:val="00447BE0"/>
    <w:rsid w:val="004534B3"/>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1436"/>
    <w:rsid w:val="004B6ABA"/>
    <w:rsid w:val="004B79D3"/>
    <w:rsid w:val="004D1820"/>
    <w:rsid w:val="004E6D4F"/>
    <w:rsid w:val="004F1247"/>
    <w:rsid w:val="004F29B4"/>
    <w:rsid w:val="004F59AE"/>
    <w:rsid w:val="004F719E"/>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1653"/>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4475"/>
    <w:rsid w:val="005D56E5"/>
    <w:rsid w:val="005E4D7D"/>
    <w:rsid w:val="005F04DD"/>
    <w:rsid w:val="005F151B"/>
    <w:rsid w:val="005F1F4D"/>
    <w:rsid w:val="005F55CD"/>
    <w:rsid w:val="005F5C8D"/>
    <w:rsid w:val="00603D6C"/>
    <w:rsid w:val="00604614"/>
    <w:rsid w:val="00605C36"/>
    <w:rsid w:val="00607EBC"/>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38AD"/>
    <w:rsid w:val="00697288"/>
    <w:rsid w:val="006976D1"/>
    <w:rsid w:val="006979A0"/>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201"/>
    <w:rsid w:val="006E26FC"/>
    <w:rsid w:val="006E4BC9"/>
    <w:rsid w:val="006E54C7"/>
    <w:rsid w:val="006F34AD"/>
    <w:rsid w:val="00701FE0"/>
    <w:rsid w:val="007035A4"/>
    <w:rsid w:val="007054B0"/>
    <w:rsid w:val="00705568"/>
    <w:rsid w:val="007077A8"/>
    <w:rsid w:val="00715567"/>
    <w:rsid w:val="00720B92"/>
    <w:rsid w:val="00723BDF"/>
    <w:rsid w:val="00723CB3"/>
    <w:rsid w:val="00725034"/>
    <w:rsid w:val="00730A05"/>
    <w:rsid w:val="00731B79"/>
    <w:rsid w:val="00734B1A"/>
    <w:rsid w:val="00743148"/>
    <w:rsid w:val="007436DE"/>
    <w:rsid w:val="00743BCB"/>
    <w:rsid w:val="00747A2C"/>
    <w:rsid w:val="007501C8"/>
    <w:rsid w:val="00753884"/>
    <w:rsid w:val="0076001D"/>
    <w:rsid w:val="00761B0A"/>
    <w:rsid w:val="0076625E"/>
    <w:rsid w:val="00767F85"/>
    <w:rsid w:val="00770622"/>
    <w:rsid w:val="00776285"/>
    <w:rsid w:val="0077726F"/>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521D"/>
    <w:rsid w:val="00806374"/>
    <w:rsid w:val="00806C52"/>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94D11"/>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7701"/>
    <w:rsid w:val="00982597"/>
    <w:rsid w:val="00983464"/>
    <w:rsid w:val="009843B7"/>
    <w:rsid w:val="00986332"/>
    <w:rsid w:val="0099486F"/>
    <w:rsid w:val="00995772"/>
    <w:rsid w:val="009A2F3D"/>
    <w:rsid w:val="009A727B"/>
    <w:rsid w:val="009B0FE0"/>
    <w:rsid w:val="009B1CDF"/>
    <w:rsid w:val="009B3303"/>
    <w:rsid w:val="009B7766"/>
    <w:rsid w:val="009B7D3A"/>
    <w:rsid w:val="009C01FD"/>
    <w:rsid w:val="009D45ED"/>
    <w:rsid w:val="009E7E3A"/>
    <w:rsid w:val="00A03487"/>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3D4B"/>
    <w:rsid w:val="00B56185"/>
    <w:rsid w:val="00B63D9F"/>
    <w:rsid w:val="00B6436F"/>
    <w:rsid w:val="00B64B96"/>
    <w:rsid w:val="00B67C0B"/>
    <w:rsid w:val="00B70771"/>
    <w:rsid w:val="00B74161"/>
    <w:rsid w:val="00B7484D"/>
    <w:rsid w:val="00B76834"/>
    <w:rsid w:val="00B77F60"/>
    <w:rsid w:val="00B80710"/>
    <w:rsid w:val="00B83143"/>
    <w:rsid w:val="00BA22E0"/>
    <w:rsid w:val="00BB5B55"/>
    <w:rsid w:val="00BC2858"/>
    <w:rsid w:val="00BC3782"/>
    <w:rsid w:val="00BC3856"/>
    <w:rsid w:val="00BD0ED6"/>
    <w:rsid w:val="00BD5DD4"/>
    <w:rsid w:val="00BD7851"/>
    <w:rsid w:val="00BE146E"/>
    <w:rsid w:val="00BE1DC0"/>
    <w:rsid w:val="00BE2223"/>
    <w:rsid w:val="00BF5AD4"/>
    <w:rsid w:val="00C004AF"/>
    <w:rsid w:val="00C11E1C"/>
    <w:rsid w:val="00C14934"/>
    <w:rsid w:val="00C22937"/>
    <w:rsid w:val="00C26A9C"/>
    <w:rsid w:val="00C35EBD"/>
    <w:rsid w:val="00C37F6A"/>
    <w:rsid w:val="00C47F70"/>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72F6"/>
    <w:rsid w:val="00D878B2"/>
    <w:rsid w:val="00D92720"/>
    <w:rsid w:val="00D92D8A"/>
    <w:rsid w:val="00D95E30"/>
    <w:rsid w:val="00D967F7"/>
    <w:rsid w:val="00DA23EE"/>
    <w:rsid w:val="00DA3705"/>
    <w:rsid w:val="00DA508C"/>
    <w:rsid w:val="00DA6228"/>
    <w:rsid w:val="00DA71C7"/>
    <w:rsid w:val="00DA75BD"/>
    <w:rsid w:val="00DB1B0C"/>
    <w:rsid w:val="00DB25AA"/>
    <w:rsid w:val="00DB5B7F"/>
    <w:rsid w:val="00DB6413"/>
    <w:rsid w:val="00DB69E2"/>
    <w:rsid w:val="00DC7B72"/>
    <w:rsid w:val="00DD18CA"/>
    <w:rsid w:val="00DD340E"/>
    <w:rsid w:val="00DD389D"/>
    <w:rsid w:val="00DD7975"/>
    <w:rsid w:val="00DE7EAE"/>
    <w:rsid w:val="00DF47D4"/>
    <w:rsid w:val="00E0419B"/>
    <w:rsid w:val="00E054DE"/>
    <w:rsid w:val="00E11D25"/>
    <w:rsid w:val="00E11E36"/>
    <w:rsid w:val="00E24C89"/>
    <w:rsid w:val="00E24D07"/>
    <w:rsid w:val="00E3199E"/>
    <w:rsid w:val="00E33E63"/>
    <w:rsid w:val="00E34CC0"/>
    <w:rsid w:val="00E40415"/>
    <w:rsid w:val="00E41580"/>
    <w:rsid w:val="00E44176"/>
    <w:rsid w:val="00E4467E"/>
    <w:rsid w:val="00E461BC"/>
    <w:rsid w:val="00E47381"/>
    <w:rsid w:val="00E50C64"/>
    <w:rsid w:val="00E512AA"/>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7696D"/>
    <w:rsid w:val="00F82822"/>
    <w:rsid w:val="00F829BB"/>
    <w:rsid w:val="00F8750A"/>
    <w:rsid w:val="00F90263"/>
    <w:rsid w:val="00F91494"/>
    <w:rsid w:val="00F94187"/>
    <w:rsid w:val="00F94F7E"/>
    <w:rsid w:val="00F952EC"/>
    <w:rsid w:val="00F95782"/>
    <w:rsid w:val="00FA2F10"/>
    <w:rsid w:val="00FA3A46"/>
    <w:rsid w:val="00FA4A1A"/>
    <w:rsid w:val="00FB3CB6"/>
    <w:rsid w:val="00FB6878"/>
    <w:rsid w:val="00FB6DD8"/>
    <w:rsid w:val="00FB7DD0"/>
    <w:rsid w:val="00FC3448"/>
    <w:rsid w:val="00FC656A"/>
    <w:rsid w:val="00FD015B"/>
    <w:rsid w:val="00FD3633"/>
    <w:rsid w:val="00FD4739"/>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7</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630</cp:revision>
  <cp:lastPrinted>2021-03-09T09:45:00Z</cp:lastPrinted>
  <dcterms:created xsi:type="dcterms:W3CDTF">2020-10-01T06:24:00Z</dcterms:created>
  <dcterms:modified xsi:type="dcterms:W3CDTF">2021-03-12T11:26:00Z</dcterms:modified>
</cp:coreProperties>
</file>